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60" w:type="dxa"/>
        <w:tblLook w:val="04A0"/>
      </w:tblPr>
      <w:tblGrid>
        <w:gridCol w:w="5448"/>
        <w:gridCol w:w="357"/>
        <w:gridCol w:w="3755"/>
      </w:tblGrid>
      <w:tr w:rsidR="00A90489" w:rsidRPr="00A72BD9" w:rsidTr="00A90489">
        <w:tc>
          <w:tcPr>
            <w:tcW w:w="58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A72BD9" w:rsidRDefault="003F1352" w:rsidP="00A90489">
            <w:pPr>
              <w:jc w:val="left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ارتومتیل نیتروبنزن</w:t>
            </w:r>
          </w:p>
        </w:tc>
        <w:tc>
          <w:tcPr>
            <w:tcW w:w="37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90489" w:rsidRPr="00206A1A" w:rsidRDefault="003F1352" w:rsidP="00A90489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F1352">
              <w:rPr>
                <w:rFonts w:cs="Arial"/>
                <w:b/>
                <w:bCs/>
                <w:sz w:val="28"/>
                <w:szCs w:val="28"/>
              </w:rPr>
              <w:t xml:space="preserve">o- </w:t>
            </w:r>
            <w:proofErr w:type="spellStart"/>
            <w:r w:rsidRPr="003F1352">
              <w:rPr>
                <w:rFonts w:cs="Arial"/>
                <w:b/>
                <w:bCs/>
                <w:sz w:val="28"/>
                <w:szCs w:val="28"/>
              </w:rPr>
              <w:t>Methylnitrobenzene</w:t>
            </w:r>
            <w:proofErr w:type="spellEnd"/>
          </w:p>
        </w:tc>
      </w:tr>
      <w:tr w:rsidR="00BC3AA5" w:rsidRPr="00A72BD9" w:rsidTr="00DC62BE">
        <w:trPr>
          <w:trHeight w:val="879"/>
        </w:trPr>
        <w:tc>
          <w:tcPr>
            <w:tcW w:w="544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C3AA5" w:rsidRPr="00FA76E0" w:rsidRDefault="00BC3AA5" w:rsidP="00744C6C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فرمول شیمیایی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744C6C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CH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3</w:t>
            </w:r>
            <w:r w:rsidR="00FA76E0" w:rsidRPr="00FA76E0">
              <w:rPr>
                <w:rFonts w:cs="B Mitra"/>
                <w:sz w:val="28"/>
                <w:szCs w:val="28"/>
              </w:rPr>
              <w:t>C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6</w:t>
            </w:r>
            <w:r w:rsidR="00FA76E0" w:rsidRPr="00FA76E0">
              <w:rPr>
                <w:rFonts w:cs="B Mitra"/>
                <w:sz w:val="28"/>
                <w:szCs w:val="28"/>
              </w:rPr>
              <w:t>H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4</w:t>
            </w:r>
            <w:r w:rsidR="00FA76E0" w:rsidRPr="00FA76E0">
              <w:rPr>
                <w:rFonts w:cs="B Mitra"/>
                <w:sz w:val="28"/>
                <w:szCs w:val="28"/>
              </w:rPr>
              <w:t>NO</w:t>
            </w:r>
            <w:r w:rsidR="00FA76E0" w:rsidRPr="00FA76E0">
              <w:rPr>
                <w:rFonts w:cs="B Mitra"/>
                <w:sz w:val="28"/>
                <w:szCs w:val="28"/>
                <w:vertAlign w:val="subscript"/>
              </w:rPr>
              <w:t>2</w:t>
            </w:r>
          </w:p>
          <w:p w:rsidR="00BC3AA5" w:rsidRPr="00FA76E0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>وزن مولکولی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14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>/</w:t>
            </w:r>
            <w:r w:rsidR="00FA76E0" w:rsidRPr="00FA76E0">
              <w:rPr>
                <w:rFonts w:cs="B Mitra"/>
                <w:sz w:val="28"/>
                <w:szCs w:val="28"/>
                <w:rtl/>
              </w:rPr>
              <w:t>137</w:t>
            </w:r>
          </w:p>
        </w:tc>
        <w:tc>
          <w:tcPr>
            <w:tcW w:w="41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C3AA5" w:rsidRPr="00FA76E0" w:rsidRDefault="00BC3AA5" w:rsidP="00BC3AA5">
            <w:pPr>
              <w:rPr>
                <w:rFonts w:cs="B Mitra"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CAS</w:t>
            </w:r>
            <w:r w:rsidRPr="00FA76E0">
              <w:rPr>
                <w:rFonts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FA76E0">
              <w:rPr>
                <w:rFonts w:cs="B Mitra"/>
                <w:sz w:val="28"/>
                <w:szCs w:val="28"/>
                <w:rtl/>
              </w:rPr>
              <w:t>:</w:t>
            </w:r>
            <w:r w:rsidR="002B6596" w:rsidRPr="00FA76E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 w:rsidRPr="00FA76E0">
              <w:rPr>
                <w:rFonts w:cs="B Mitra"/>
                <w:sz w:val="28"/>
                <w:szCs w:val="28"/>
              </w:rPr>
              <w:t>88-72-2</w:t>
            </w:r>
          </w:p>
          <w:p w:rsidR="00BC3AA5" w:rsidRPr="00FA76E0" w:rsidRDefault="00BC3AA5" w:rsidP="00BC3AA5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FA76E0">
              <w:rPr>
                <w:rFonts w:cs="B Mitra"/>
                <w:b/>
                <w:bCs/>
                <w:sz w:val="28"/>
                <w:szCs w:val="28"/>
              </w:rPr>
              <w:t>RTECS</w:t>
            </w:r>
            <w:r w:rsidRPr="00FA76E0">
              <w:rPr>
                <w:rFonts w:cs="B Mitra"/>
                <w:sz w:val="28"/>
                <w:szCs w:val="28"/>
                <w:rtl/>
              </w:rPr>
              <w:t xml:space="preserve"> : </w:t>
            </w:r>
            <w:r w:rsidR="00FA76E0" w:rsidRPr="00FA76E0">
              <w:rPr>
                <w:rFonts w:cs="B Mitra"/>
                <w:sz w:val="28"/>
                <w:szCs w:val="28"/>
              </w:rPr>
              <w:t>XT3150000</w:t>
            </w:r>
          </w:p>
        </w:tc>
      </w:tr>
      <w:tr w:rsidR="00DC62BE" w:rsidRPr="00A72BD9" w:rsidTr="00DC62BE">
        <w:trPr>
          <w:trHeight w:val="393"/>
        </w:trPr>
        <w:tc>
          <w:tcPr>
            <w:tcW w:w="956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C62BE" w:rsidRPr="004B58A6" w:rsidRDefault="00DC62BE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اسامی مترادف</w:t>
            </w:r>
            <w:r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974E7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F1352">
              <w:rPr>
                <w:rFonts w:cs="B Mitra" w:hint="cs"/>
                <w:sz w:val="28"/>
                <w:szCs w:val="28"/>
                <w:rtl/>
              </w:rPr>
              <w:t>ارتو-نیتروتولوئن</w:t>
            </w:r>
            <w:r w:rsidR="00974E7B">
              <w:rPr>
                <w:rFonts w:cs="B Mitra" w:hint="cs"/>
                <w:sz w:val="28"/>
                <w:szCs w:val="28"/>
                <w:rtl/>
              </w:rPr>
              <w:t>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2-متیل </w:t>
            </w:r>
            <w:r w:rsidR="00B4055E">
              <w:rPr>
                <w:rFonts w:cs="B Mitra" w:hint="cs"/>
                <w:sz w:val="28"/>
                <w:szCs w:val="28"/>
                <w:rtl/>
              </w:rPr>
              <w:t>نیتروبنز</w:t>
            </w:r>
            <w:r w:rsidR="00FA76E0">
              <w:rPr>
                <w:rFonts w:cs="B Mitra" w:hint="cs"/>
                <w:sz w:val="28"/>
                <w:szCs w:val="28"/>
                <w:rtl/>
              </w:rPr>
              <w:t>ن؛ 2-نیتروتولوئن</w:t>
            </w:r>
          </w:p>
        </w:tc>
      </w:tr>
      <w:tr w:rsidR="00BC3AA5" w:rsidRPr="00A72BD9" w:rsidTr="00DC62BE">
        <w:tc>
          <w:tcPr>
            <w:tcW w:w="9560" w:type="dxa"/>
            <w:gridSpan w:val="3"/>
            <w:tcBorders>
              <w:top w:val="single" w:sz="2" w:space="0" w:color="FFFFFF" w:themeColor="background1"/>
            </w:tcBorders>
          </w:tcPr>
          <w:p w:rsidR="00BC3AA5" w:rsidRPr="004B58A6" w:rsidRDefault="00BC3AA5" w:rsidP="00FA76E0">
            <w:pPr>
              <w:rPr>
                <w:rFonts w:cs="B Mitra"/>
                <w:sz w:val="28"/>
                <w:szCs w:val="28"/>
                <w:rtl/>
              </w:rPr>
            </w:pPr>
            <w:r w:rsidRPr="004B58A6">
              <w:rPr>
                <w:rFonts w:cs="B Mitra"/>
                <w:b/>
                <w:bCs/>
                <w:sz w:val="28"/>
                <w:szCs w:val="28"/>
                <w:rtl/>
              </w:rPr>
              <w:t>ویژگی ها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>: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مایع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زرد فام</w:t>
            </w:r>
            <w:r w:rsidR="00B4055E">
              <w:rPr>
                <w:rFonts w:cs="B Mitra" w:hint="cs"/>
                <w:sz w:val="28"/>
                <w:szCs w:val="28"/>
                <w:rtl/>
              </w:rPr>
              <w:t>؛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نقطه جوش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222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نقطه ذوب  </w:t>
            </w:r>
            <w:r w:rsidR="004B58A6" w:rsidRPr="004B58A6">
              <w:rPr>
                <w:rFonts w:cs="B Mitra"/>
                <w:sz w:val="28"/>
                <w:szCs w:val="28"/>
              </w:rPr>
              <w:t>˚c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4-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 xml:space="preserve"> ؛ </w:t>
            </w:r>
            <w:r w:rsidR="00744C6C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فشار بخار </w:t>
            </w:r>
            <w:r w:rsidR="002B6596" w:rsidRPr="004B58A6">
              <w:rPr>
                <w:rFonts w:cs="B Mitra"/>
                <w:sz w:val="28"/>
                <w:szCs w:val="28"/>
              </w:rPr>
              <w:t>mmHg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15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/0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(</w:t>
            </w:r>
            <w:r w:rsidR="002B6596" w:rsidRPr="004B58A6">
              <w:rPr>
                <w:rFonts w:cs="B Mitra"/>
                <w:sz w:val="28"/>
                <w:szCs w:val="28"/>
              </w:rPr>
              <w:t>Pa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20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) در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  <w:r w:rsidR="00A72BD9" w:rsidRPr="004B58A6">
              <w:rPr>
                <w:rFonts w:cs="B Mitra"/>
                <w:sz w:val="28"/>
                <w:szCs w:val="28"/>
                <w:rtl/>
              </w:rPr>
              <w:t xml:space="preserve"> ؛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دانسیته </w:t>
            </w:r>
            <w:r w:rsidR="002B6596" w:rsidRPr="004B58A6"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2B6596" w:rsidRPr="004B58A6">
              <w:rPr>
                <w:rFonts w:cs="B Mitra"/>
                <w:sz w:val="28"/>
                <w:szCs w:val="28"/>
              </w:rPr>
              <w:t>mL</w:t>
            </w:r>
            <w:proofErr w:type="spellEnd"/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163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>/</w:t>
            </w:r>
            <w:r w:rsidR="00AB07A8" w:rsidRPr="004B58A6">
              <w:rPr>
                <w:rFonts w:cs="B Mitra"/>
                <w:sz w:val="28"/>
                <w:szCs w:val="28"/>
                <w:rtl/>
              </w:rPr>
              <w:t>1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در  </w:t>
            </w:r>
            <w:r w:rsidR="002B6596" w:rsidRPr="004B58A6">
              <w:rPr>
                <w:rFonts w:cs="B Mitra"/>
                <w:sz w:val="28"/>
                <w:szCs w:val="28"/>
              </w:rPr>
              <w:t>˚c</w:t>
            </w:r>
            <w:r w:rsidR="002B6596" w:rsidRPr="004B58A6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4B58A6" w:rsidRPr="004B58A6">
              <w:rPr>
                <w:rFonts w:cs="B Mitra"/>
                <w:sz w:val="28"/>
                <w:szCs w:val="28"/>
                <w:rtl/>
              </w:rPr>
              <w:t>20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B07A8" w:rsidRDefault="00BC3AA5" w:rsidP="00FA76E0">
            <w:pPr>
              <w:rPr>
                <w:rFonts w:cs="B Mitra"/>
                <w:sz w:val="26"/>
                <w:szCs w:val="26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حدمجاز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34331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OSHA</w:t>
            </w:r>
            <w:r w:rsidR="002B6596" w:rsidRPr="00A72BD9">
              <w:rPr>
                <w:rFonts w:cs="B Mitra"/>
                <w:sz w:val="26"/>
                <w:szCs w:val="26"/>
              </w:rPr>
              <w:t>:</w:t>
            </w:r>
            <w:r w:rsidR="00FA76E0">
              <w:rPr>
                <w:rFonts w:cs="B Mitra"/>
                <w:sz w:val="26"/>
                <w:szCs w:val="26"/>
              </w:rPr>
              <w:t>5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2B6596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343314">
              <w:rPr>
                <w:rFonts w:cs="B Mitra"/>
                <w:sz w:val="26"/>
                <w:szCs w:val="26"/>
              </w:rPr>
              <w:t xml:space="preserve"> </w:t>
            </w:r>
            <w:r w:rsidR="00AB07A8">
              <w:rPr>
                <w:rFonts w:cs="B Mitra"/>
                <w:sz w:val="26"/>
                <w:szCs w:val="26"/>
              </w:rPr>
              <w:t>(</w:t>
            </w:r>
            <w:r w:rsidR="00343314">
              <w:rPr>
                <w:rFonts w:cs="B Mitra"/>
                <w:sz w:val="26"/>
                <w:szCs w:val="26"/>
              </w:rPr>
              <w:t>skin</w:t>
            </w:r>
            <w:r w:rsidR="00AB07A8">
              <w:rPr>
                <w:rFonts w:cs="B Mitra"/>
                <w:sz w:val="26"/>
                <w:szCs w:val="26"/>
              </w:rPr>
              <w:t>)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FA76E0">
              <w:rPr>
                <w:rFonts w:cs="B Mitra"/>
                <w:sz w:val="26"/>
                <w:szCs w:val="26"/>
              </w:rPr>
              <w:t xml:space="preserve">  </w:t>
            </w:r>
            <w:r w:rsidR="00B4055E">
              <w:rPr>
                <w:rFonts w:cs="B Mitra"/>
                <w:sz w:val="26"/>
                <w:szCs w:val="26"/>
              </w:rPr>
              <w:t xml:space="preserve">  </w:t>
            </w:r>
            <w:r w:rsidR="004B58A6">
              <w:rPr>
                <w:rFonts w:cs="B Mitra"/>
                <w:sz w:val="26"/>
                <w:szCs w:val="26"/>
              </w:rPr>
              <w:t xml:space="preserve">    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 </w:t>
            </w:r>
            <w:r w:rsidR="002B6596" w:rsidRPr="00A90489">
              <w:rPr>
                <w:rFonts w:cs="B Mitra"/>
                <w:b/>
                <w:bCs/>
                <w:sz w:val="26"/>
                <w:szCs w:val="26"/>
              </w:rPr>
              <w:t>NIOSH</w:t>
            </w:r>
            <w:r w:rsidR="002B6596" w:rsidRPr="00A72BD9">
              <w:rPr>
                <w:rFonts w:cs="B Mitra"/>
                <w:sz w:val="26"/>
                <w:szCs w:val="26"/>
              </w:rPr>
              <w:t xml:space="preserve">: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</w:t>
            </w:r>
            <w:r w:rsidR="00F748A8" w:rsidRPr="00343314">
              <w:rPr>
                <w:rFonts w:cs="B Mitra"/>
                <w:sz w:val="26"/>
                <w:szCs w:val="26"/>
              </w:rPr>
              <w:t xml:space="preserve">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 xml:space="preserve">   </w:t>
            </w:r>
            <w:r w:rsidR="004B58A6">
              <w:rPr>
                <w:rFonts w:cs="B Mitra"/>
                <w:sz w:val="26"/>
                <w:szCs w:val="26"/>
              </w:rPr>
              <w:t xml:space="preserve"> </w:t>
            </w:r>
            <w:r w:rsidR="00B4055E">
              <w:rPr>
                <w:rFonts w:cs="B Mitra"/>
                <w:sz w:val="26"/>
                <w:szCs w:val="26"/>
              </w:rPr>
              <w:t xml:space="preserve">    </w:t>
            </w:r>
            <w:r w:rsidR="00F47F62" w:rsidRPr="00A72BD9">
              <w:rPr>
                <w:rFonts w:cs="B Mitra"/>
                <w:sz w:val="26"/>
                <w:szCs w:val="26"/>
              </w:rPr>
              <w:t xml:space="preserve"> </w:t>
            </w:r>
            <w:r w:rsidR="00F47F62" w:rsidRPr="00A90489">
              <w:rPr>
                <w:rFonts w:cs="B Mitra"/>
                <w:b/>
                <w:bCs/>
                <w:sz w:val="26"/>
                <w:szCs w:val="26"/>
              </w:rPr>
              <w:t>ACGIH</w:t>
            </w:r>
            <w:r w:rsidR="00F47F62" w:rsidRPr="00A72BD9">
              <w:rPr>
                <w:rFonts w:cs="B Mitra"/>
                <w:sz w:val="26"/>
                <w:szCs w:val="26"/>
              </w:rPr>
              <w:t>:</w:t>
            </w:r>
            <w:r w:rsidR="00F748A8">
              <w:rPr>
                <w:rFonts w:cs="B Mitra"/>
                <w:sz w:val="26"/>
                <w:szCs w:val="26"/>
              </w:rPr>
              <w:t xml:space="preserve"> </w:t>
            </w:r>
            <w:r w:rsidR="00FA76E0">
              <w:rPr>
                <w:rFonts w:cs="B Mitra"/>
                <w:sz w:val="26"/>
                <w:szCs w:val="26"/>
              </w:rPr>
              <w:t>2</w:t>
            </w:r>
            <w:r w:rsidR="00B4055E" w:rsidRPr="00A72BD9">
              <w:rPr>
                <w:rFonts w:cs="B Mitra"/>
                <w:sz w:val="26"/>
                <w:szCs w:val="26"/>
              </w:rPr>
              <w:t xml:space="preserve"> </w:t>
            </w:r>
            <w:proofErr w:type="spellStart"/>
            <w:r w:rsidR="00B4055E" w:rsidRPr="00A72BD9">
              <w:rPr>
                <w:rFonts w:cs="B Mitra"/>
                <w:sz w:val="26"/>
                <w:szCs w:val="26"/>
              </w:rPr>
              <w:t>ppm</w:t>
            </w:r>
            <w:proofErr w:type="spellEnd"/>
            <w:r w:rsidR="00B4055E">
              <w:rPr>
                <w:rFonts w:cs="B Mitra"/>
                <w:sz w:val="26"/>
                <w:szCs w:val="26"/>
              </w:rPr>
              <w:t xml:space="preserve">   </w:t>
            </w:r>
            <w:r w:rsidR="00FA76E0">
              <w:rPr>
                <w:rFonts w:cs="B Mitra"/>
                <w:sz w:val="26"/>
                <w:szCs w:val="26"/>
              </w:rPr>
              <w:t xml:space="preserve">              </w:t>
            </w:r>
            <w:r w:rsidR="00B4055E">
              <w:rPr>
                <w:rFonts w:cs="B Mitra"/>
                <w:sz w:val="26"/>
                <w:szCs w:val="26"/>
              </w:rPr>
              <w:t xml:space="preserve">      </w:t>
            </w:r>
            <w:r w:rsidR="00AB07A8">
              <w:rPr>
                <w:rFonts w:cs="B Mitra"/>
                <w:sz w:val="26"/>
                <w:szCs w:val="26"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احتیاطات ویژه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A72BD9" w:rsidRDefault="003F1352" w:rsidP="006773FE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بسیار سمی 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و محرک </w:t>
            </w:r>
            <w:r w:rsidR="00AB07A8">
              <w:rPr>
                <w:rFonts w:cs="B Mitra" w:hint="cs"/>
                <w:sz w:val="28"/>
                <w:szCs w:val="28"/>
                <w:rtl/>
              </w:rPr>
              <w:t>است</w:t>
            </w:r>
            <w:r w:rsidR="004E5D41">
              <w:rPr>
                <w:rFonts w:cs="B Mitra" w:hint="cs"/>
                <w:sz w:val="28"/>
                <w:szCs w:val="28"/>
                <w:rtl/>
              </w:rPr>
              <w:t>.</w:t>
            </w:r>
            <w:r w:rsidR="00B4055E">
              <w:rPr>
                <w:rFonts w:cs="B Mitra" w:hint="cs"/>
                <w:sz w:val="28"/>
                <w:szCs w:val="28"/>
                <w:rtl/>
              </w:rPr>
              <w:t xml:space="preserve"> با استفاده از عینک محافظ، دستکش مقاوم در برابر مواد شیمیایی و روپوش آزمایشگاه از تماس </w:t>
            </w:r>
            <w:r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با چشم و پوست جلوگیری کرده، همچنین از مواجهه تنفسی اجتناب کنید. </w:t>
            </w:r>
            <w:r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از طریق پوست جذب شده و می تواند موجب متهموگلوبینمی شود. متانول به شدت قابل انفجار است.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مواد و محلولهای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4E5D41" w:rsidRDefault="006773FE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؛ خلوص کروماتوگرافی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/>
                <w:sz w:val="28"/>
                <w:szCs w:val="28"/>
              </w:rPr>
              <w:t>HPLC</w:t>
            </w:r>
          </w:p>
          <w:p w:rsidR="008F3F2A" w:rsidRDefault="003F1352" w:rsidP="004E5D41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 w:rsidR="008F3F2A">
              <w:rPr>
                <w:rFonts w:cs="B Mitra" w:hint="cs"/>
                <w:sz w:val="28"/>
                <w:szCs w:val="28"/>
                <w:rtl/>
              </w:rPr>
              <w:t xml:space="preserve">؛ </w:t>
            </w:r>
            <w:r w:rsidR="004E5D41">
              <w:rPr>
                <w:rFonts w:cs="B Mitra" w:hint="cs"/>
                <w:sz w:val="28"/>
                <w:szCs w:val="28"/>
                <w:rtl/>
              </w:rPr>
              <w:t>خلوص آزمایشگاهی</w:t>
            </w:r>
          </w:p>
          <w:p w:rsidR="004E5D41" w:rsidRPr="004E5D41" w:rsidRDefault="008F3F2A" w:rsidP="006773FE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محلول استوک </w:t>
            </w:r>
            <w:r w:rsidR="004E5D41">
              <w:rPr>
                <w:rFonts w:cs="B Mitra" w:hint="cs"/>
                <w:sz w:val="28"/>
                <w:szCs w:val="28"/>
                <w:rtl/>
              </w:rPr>
              <w:t xml:space="preserve">کالیبراسیون </w:t>
            </w:r>
            <w:r w:rsidR="003F1352"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>
              <w:rPr>
                <w:rFonts w:cs="B Mitra"/>
                <w:sz w:val="28"/>
                <w:szCs w:val="28"/>
              </w:rPr>
              <w:t>g/</w:t>
            </w:r>
            <w:proofErr w:type="spellStart"/>
            <w:r w:rsidR="004E5D4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cs="B Mitra"/>
                <w:sz w:val="28"/>
                <w:szCs w:val="28"/>
              </w:rPr>
              <w:t>L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500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؛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در متانول آماده شود</w:t>
            </w:r>
          </w:p>
          <w:p w:rsidR="00F47F62" w:rsidRDefault="00F704A9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هیدروژن</w:t>
            </w:r>
            <w:r>
              <w:rPr>
                <w:rFonts w:cs="B Mitra" w:hint="cs"/>
                <w:sz w:val="28"/>
                <w:szCs w:val="28"/>
                <w:rtl/>
              </w:rPr>
              <w:t>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A2272F" w:rsidRPr="00A72BD9" w:rsidRDefault="00A2272F" w:rsidP="00F704A9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هلیوم، خالص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تصفیه شده</w:t>
            </w:r>
          </w:p>
          <w:p w:rsidR="00F47F62" w:rsidRPr="00A72BD9" w:rsidRDefault="008F3F2A" w:rsidP="008F3F2A">
            <w:pPr>
              <w:pStyle w:val="ListParagraph"/>
              <w:numPr>
                <w:ilvl w:val="0"/>
                <w:numId w:val="1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  <w:rtl/>
              </w:rPr>
              <w:t>هوا</w:t>
            </w:r>
            <w:r w:rsidR="00F704A9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خالص و تصفیه شده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وسایل و تجهیزات لازم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BC3AA5" w:rsidRPr="006773FE" w:rsidRDefault="00F47F62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نمونه بردار: لوله شیشه ای، با طول </w:t>
            </w:r>
            <w:r w:rsidRPr="006773FE">
              <w:rPr>
                <w:rFonts w:cs="B Mitra"/>
                <w:sz w:val="28"/>
                <w:szCs w:val="28"/>
              </w:rPr>
              <w:t>cm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7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قطر خارجی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6 و قطر داخلی </w:t>
            </w:r>
            <w:r w:rsidRPr="006773FE">
              <w:rPr>
                <w:rFonts w:cs="B Mitra"/>
                <w:sz w:val="28"/>
                <w:szCs w:val="28"/>
              </w:rPr>
              <w:t>mm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4؛ </w:t>
            </w:r>
            <w:r w:rsidR="008F3F2A" w:rsidRPr="006773FE">
              <w:rPr>
                <w:rFonts w:cs="B Mitra" w:hint="cs"/>
                <w:sz w:val="28"/>
                <w:szCs w:val="28"/>
                <w:rtl/>
              </w:rPr>
              <w:t>که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دارای درپوش پلاستیکی می باشد. حاوی دو بخش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20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/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40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مشی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سیلیکاژل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(قسمت جلویی: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150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، قسمت عقبی: </w:t>
            </w:r>
            <w:r w:rsidRPr="006773FE">
              <w:rPr>
                <w:rFonts w:cs="B Mitra"/>
                <w:sz w:val="28"/>
                <w:szCs w:val="28"/>
              </w:rPr>
              <w:t>mg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121371" w:rsidRPr="006773FE">
              <w:rPr>
                <w:rFonts w:cs="B Mitra" w:hint="cs"/>
                <w:sz w:val="28"/>
                <w:szCs w:val="28"/>
                <w:rtl/>
              </w:rPr>
              <w:t>75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) که توسط یک لایه 2میلی متری فوم اورتان از هم جدا شده </w:t>
            </w:r>
            <w:r w:rsidR="006773FE" w:rsidRPr="006773FE">
              <w:rPr>
                <w:rFonts w:cs="B Mitra" w:hint="cs"/>
                <w:sz w:val="28"/>
                <w:szCs w:val="28"/>
                <w:rtl/>
              </w:rPr>
              <w:t>است.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یک لایه پشم شیشه مقدم بر بخش جلویی لوله و یک لایه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 xml:space="preserve"> 3 میلی متری</w:t>
            </w:r>
            <w:r w:rsidR="00A2272F" w:rsidRPr="006773FE">
              <w:rPr>
                <w:rFonts w:cs="B Mitra"/>
                <w:sz w:val="28"/>
                <w:szCs w:val="28"/>
                <w:rtl/>
              </w:rPr>
              <w:t xml:space="preserve"> فوم اورتان نیز بعد از بخش عقبی محتوی لوله قرار گرفته است</w:t>
            </w:r>
            <w:r w:rsidR="006773FE">
              <w:rPr>
                <w:rFonts w:cs="B Mitra" w:hint="cs"/>
                <w:sz w:val="28"/>
                <w:szCs w:val="28"/>
                <w:rtl/>
              </w:rPr>
              <w:t>.</w:t>
            </w:r>
            <w:r w:rsidR="00FA68DE" w:rsidRPr="006773FE">
              <w:rPr>
                <w:rFonts w:cs="B Mitra"/>
                <w:sz w:val="28"/>
                <w:szCs w:val="28"/>
                <w:rtl/>
              </w:rPr>
              <w:t xml:space="preserve"> </w:t>
            </w:r>
          </w:p>
          <w:p w:rsidR="00FA68DE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6773FE">
              <w:rPr>
                <w:rFonts w:cs="B Mitra"/>
                <w:sz w:val="28"/>
                <w:szCs w:val="28"/>
                <w:rtl/>
              </w:rPr>
              <w:t xml:space="preserve">پمپ نمونه برداری فردی با دبی </w:t>
            </w:r>
            <w:r w:rsidRPr="006773FE">
              <w:rPr>
                <w:rFonts w:cs="B Mitra"/>
                <w:sz w:val="28"/>
                <w:szCs w:val="28"/>
              </w:rPr>
              <w:t>L/min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 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 xml:space="preserve">– </w:t>
            </w:r>
            <w:r w:rsidR="00A2272F" w:rsidRPr="006773FE">
              <w:rPr>
                <w:rFonts w:cs="B Mitra" w:hint="cs"/>
                <w:sz w:val="28"/>
                <w:szCs w:val="28"/>
                <w:rtl/>
              </w:rPr>
              <w:t>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1</w:t>
            </w:r>
            <w:r w:rsidRPr="006773FE">
              <w:rPr>
                <w:rFonts w:cs="B Mitra"/>
                <w:sz w:val="28"/>
                <w:szCs w:val="28"/>
                <w:rtl/>
              </w:rPr>
              <w:t>/0 ، به همراه لوله های رابط قابل انعطا</w:t>
            </w:r>
            <w:r w:rsidRPr="00A72BD9">
              <w:rPr>
                <w:rFonts w:cs="B Mitra"/>
                <w:sz w:val="28"/>
                <w:szCs w:val="28"/>
                <w:rtl/>
              </w:rPr>
              <w:t>ف</w:t>
            </w:r>
          </w:p>
          <w:p w:rsidR="00FA68DE" w:rsidRPr="00A72BD9" w:rsidRDefault="00FA68DE" w:rsidP="00FA68D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دستگاه گازکروماتوگراف، با آشکارساز شعله ای-یونی، ثبت کننده نمودار، وستون</w:t>
            </w:r>
          </w:p>
          <w:p w:rsidR="00FA68DE" w:rsidRPr="00A72BD9" w:rsidRDefault="00732822" w:rsidP="00732822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  <w:rtl/>
              </w:rPr>
              <w:t>ویال های شیشه ای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نمونه گیر خودکار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، </w:t>
            </w: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FA68DE" w:rsidRPr="00A72BD9">
              <w:rPr>
                <w:rFonts w:cs="B Mitra"/>
                <w:sz w:val="28"/>
                <w:szCs w:val="28"/>
                <w:rtl/>
              </w:rPr>
              <w:t xml:space="preserve"> میلی لیتری با درپوش پیچ دار </w:t>
            </w:r>
            <w:r w:rsidR="00FA68DE" w:rsidRPr="00A72BD9">
              <w:rPr>
                <w:rFonts w:cs="B Mitra"/>
                <w:sz w:val="28"/>
                <w:szCs w:val="28"/>
              </w:rPr>
              <w:t>PTFE</w:t>
            </w:r>
          </w:p>
          <w:p w:rsidR="00FA68DE" w:rsidRPr="00A72BD9" w:rsidRDefault="00FA68DE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سرنگ های </w:t>
            </w:r>
            <w:r w:rsidR="00121371">
              <w:rPr>
                <w:rFonts w:cs="B Mitra" w:hint="cs"/>
                <w:sz w:val="28"/>
                <w:szCs w:val="28"/>
                <w:rtl/>
              </w:rPr>
              <w:t>10</w:t>
            </w:r>
            <w:r w:rsidR="006773FE">
              <w:rPr>
                <w:rFonts w:cs="B Mitra" w:hint="cs"/>
                <w:sz w:val="28"/>
                <w:szCs w:val="28"/>
                <w:rtl/>
              </w:rPr>
              <w:t>و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100</w:t>
            </w:r>
            <w:r w:rsidR="00004BAA">
              <w:rPr>
                <w:rFonts w:cs="B Mitra" w:hint="cs"/>
                <w:sz w:val="28"/>
                <w:szCs w:val="28"/>
                <w:rtl/>
              </w:rPr>
              <w:t>میکرولیتری</w:t>
            </w:r>
            <w:r w:rsidR="006773FE">
              <w:rPr>
                <w:rFonts w:cs="B Mitra" w:hint="cs"/>
                <w:sz w:val="28"/>
                <w:szCs w:val="28"/>
                <w:rtl/>
              </w:rPr>
              <w:t xml:space="preserve"> و 1 میلی لیتری</w:t>
            </w:r>
            <w:r w:rsidR="00732822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A68DE" w:rsidRDefault="00FA68DE" w:rsidP="00A2272F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بالن ژوژه 10 میلی لیتری</w:t>
            </w:r>
            <w:r w:rsidR="00121371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21371" w:rsidRDefault="00121371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پیپت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و </w:t>
            </w:r>
            <w:r w:rsidR="006773FE">
              <w:rPr>
                <w:rFonts w:cs="B Mitra" w:hint="cs"/>
                <w:sz w:val="28"/>
                <w:szCs w:val="28"/>
                <w:rtl/>
              </w:rPr>
              <w:t>5</w:t>
            </w:r>
            <w:r w:rsidR="00A227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میلی لیتری </w:t>
            </w:r>
          </w:p>
          <w:p w:rsidR="00A2272F" w:rsidRPr="006773FE" w:rsidRDefault="00A2272F" w:rsidP="006773FE">
            <w:pPr>
              <w:pStyle w:val="ListParagraph"/>
              <w:numPr>
                <w:ilvl w:val="0"/>
                <w:numId w:val="2"/>
              </w:num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حمام اولتراسونیک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نمونه برداری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: 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پمپ های نمونه بردار فردی را کالیبره کنید. ضمن اینکه در هنگام کالیبراسیون یک نمونه بردار را نیز به پمپ متصل کنید.</w:t>
            </w:r>
          </w:p>
          <w:p w:rsidR="00A576ED" w:rsidRPr="00A72BD9" w:rsidRDefault="00A576ED" w:rsidP="00A576ED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قبل از نمونه برداری دوطرف نمونه بردار را سریعا بشکنید و نمونه بردار را توسط لوله های رابط قابل انعطاف به </w:t>
            </w:r>
            <w:r w:rsidRPr="00A72BD9">
              <w:rPr>
                <w:rFonts w:cs="B Mitra"/>
                <w:sz w:val="28"/>
                <w:szCs w:val="28"/>
                <w:rtl/>
              </w:rPr>
              <w:lastRenderedPageBreak/>
              <w:t>پمپ نمونه بردار فردی متصل کنید.</w:t>
            </w:r>
          </w:p>
          <w:p w:rsidR="00A576ED" w:rsidRPr="00A72BD9" w:rsidRDefault="00A576ED" w:rsidP="00FA76E0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نمونه برداری را در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یک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دبی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مشخص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L/min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2/0 </w:t>
            </w:r>
            <w:r w:rsidR="00FA76E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FA76E0">
              <w:rPr>
                <w:rFonts w:cs="B Mitra" w:hint="cs"/>
                <w:sz w:val="28"/>
                <w:szCs w:val="28"/>
                <w:rtl/>
              </w:rPr>
              <w:t xml:space="preserve"> 01/0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برای عبور حجم هوای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تا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لیتر انجام دهید.</w:t>
            </w:r>
          </w:p>
          <w:p w:rsidR="00BC3AA5" w:rsidRPr="00A72BD9" w:rsidRDefault="00A576ED" w:rsidP="00920AB4">
            <w:pPr>
              <w:pStyle w:val="ListParagraph"/>
              <w:numPr>
                <w:ilvl w:val="0"/>
                <w:numId w:val="3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درپوش نمونه بردار گذاشته و</w:t>
            </w:r>
            <w:r w:rsidR="003A1204" w:rsidRPr="00A72BD9">
              <w:rPr>
                <w:rFonts w:cs="B Mitra"/>
                <w:sz w:val="28"/>
                <w:szCs w:val="28"/>
                <w:rtl/>
              </w:rPr>
              <w:t xml:space="preserve"> آن را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با دقت برای انتقال بسته بندی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آماده سازی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محتوی بخش جلویی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(به همراه لایه پشم شیشه)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لوله را در ویال های جداگانه ای قرار دهید.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لایه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فوم را دور بیندازید.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</w:rPr>
            </w:pPr>
            <w:proofErr w:type="spellStart"/>
            <w:proofErr w:type="gramStart"/>
            <w:r w:rsidRPr="00A72BD9">
              <w:rPr>
                <w:rFonts w:cs="B Mitra"/>
                <w:sz w:val="28"/>
                <w:szCs w:val="28"/>
              </w:rPr>
              <w:t>mL</w:t>
            </w:r>
            <w:proofErr w:type="spellEnd"/>
            <w:proofErr w:type="gramEnd"/>
            <w:r w:rsidRPr="00A72BD9">
              <w:rPr>
                <w:rFonts w:cs="B Mitra"/>
                <w:sz w:val="28"/>
                <w:szCs w:val="28"/>
                <w:rtl/>
              </w:rPr>
              <w:t xml:space="preserve"> 1</w:t>
            </w:r>
            <w:r w:rsidR="00A2632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به هر کدام از ویال ها اضافه کرده و درپوش آن را ببندید.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4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ویال ها را به مدت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30 دقیقه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در حمام اولتراسونیک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قرار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دهید.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کالیبراسیون و کنترل کیفی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0A43F4" w:rsidP="00FA76E0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روزانه با حداقل 6 استاندارد کاربردی که گستره ی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582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FA76E0">
              <w:rPr>
                <w:rFonts w:cs="B Mitra" w:hint="cs"/>
                <w:sz w:val="28"/>
                <w:szCs w:val="28"/>
                <w:rtl/>
              </w:rPr>
              <w:t>3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میکرو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گرم </w:t>
            </w:r>
            <w:r w:rsidR="003F1352"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در هر نمونه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پوشش دهد کالیبره کنید.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در صورت لزوم می توانید به منظور گسترده تر کردن منحنی کالیبراسیون استانداردهای دیگری را نیز آماده و اضافه کنید.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مقدار مشخصی از</w:t>
            </w:r>
            <w:r w:rsidR="00920AB4">
              <w:rPr>
                <w:rFonts w:cs="B Mitra" w:hint="cs"/>
                <w:sz w:val="28"/>
                <w:szCs w:val="28"/>
                <w:rtl/>
              </w:rPr>
              <w:t xml:space="preserve"> محلول استاندارد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بالن ژوژه ی 10 میلی لیتری با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به حجم 10 میلی لیتر برسانید. </w:t>
            </w:r>
          </w:p>
          <w:p w:rsidR="000A43F4" w:rsidRPr="00A72BD9" w:rsidRDefault="000A43F4" w:rsidP="003A1204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محلول فوق را به همراه نمونه های اصلی و شاهد آنالیز کنید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(مراحل 1و2 نمونه برداری)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. </w:t>
            </w:r>
          </w:p>
          <w:p w:rsidR="000A43F4" w:rsidRPr="00A72BD9" w:rsidRDefault="000A43F4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منحنی کالیبراسیون را رسم کنید (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مساحت پیک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3F1352">
              <w:rPr>
                <w:rFonts w:cs="B Mitra"/>
                <w:sz w:val="28"/>
                <w:szCs w:val="28"/>
                <w:rtl/>
              </w:rPr>
              <w:t>ارتومتیل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>)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.</w:t>
            </w:r>
          </w:p>
          <w:p w:rsidR="006A4F2C" w:rsidRDefault="009F3960" w:rsidP="00386335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راندمان جداسازی </w:t>
            </w:r>
            <w:r w:rsidRPr="00A72BD9">
              <w:rPr>
                <w:rFonts w:cs="B Mitra"/>
                <w:sz w:val="28"/>
                <w:szCs w:val="28"/>
              </w:rPr>
              <w:t>(DE)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حداقل یک بار برای هر </w:t>
            </w:r>
            <w:r w:rsidR="00476741">
              <w:rPr>
                <w:rFonts w:cs="B Mitra" w:hint="cs"/>
                <w:sz w:val="28"/>
                <w:szCs w:val="28"/>
                <w:rtl/>
              </w:rPr>
              <w:t>تعداد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</w:t>
            </w:r>
            <w:r w:rsidR="00386335" w:rsidRPr="00386335">
              <w:rPr>
                <w:rFonts w:cs="B Mitra" w:hint="cs"/>
                <w:sz w:val="28"/>
                <w:szCs w:val="28"/>
                <w:rtl/>
              </w:rPr>
              <w:t>سیلیکاژل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A1204">
              <w:rPr>
                <w:rFonts w:cs="B Mitra" w:hint="cs"/>
                <w:sz w:val="28"/>
                <w:szCs w:val="28"/>
                <w:rtl/>
              </w:rPr>
              <w:t>مورد استفاده در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نمونه برداری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در گستره کالیبراسیون،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تعیین کنید.</w:t>
            </w:r>
            <w:r w:rsidR="003A120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9F3960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3A1204">
              <w:rPr>
                <w:rFonts w:cs="B Mitra"/>
                <w:sz w:val="28"/>
                <w:szCs w:val="28"/>
                <w:rtl/>
              </w:rPr>
              <w:t>سه لوله نمونه بردار برای</w:t>
            </w:r>
            <w:r w:rsidR="00A72BD9" w:rsidRPr="003A1204">
              <w:rPr>
                <w:rFonts w:cs="B Mitra"/>
                <w:sz w:val="28"/>
                <w:szCs w:val="28"/>
                <w:rtl/>
              </w:rPr>
              <w:t xml:space="preserve"> هر</w:t>
            </w:r>
            <w:r w:rsidRPr="003A1204">
              <w:rPr>
                <w:rFonts w:cs="B Mitra"/>
                <w:sz w:val="28"/>
                <w:szCs w:val="28"/>
                <w:rtl/>
              </w:rPr>
              <w:t xml:space="preserve"> پنج غلظت انتخابی و سه شاهد آماده کنید. 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توسط</w:t>
            </w:r>
            <w:r w:rsidR="003A1204">
              <w:rPr>
                <w:rFonts w:cs="B Mitra"/>
                <w:sz w:val="28"/>
                <w:szCs w:val="28"/>
                <w:rtl/>
              </w:rPr>
              <w:t xml:space="preserve"> یک سرنگ میکرولیتری مقدار مشخصی</w:t>
            </w:r>
            <w:r w:rsidR="006A4F2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از </w:t>
            </w:r>
            <w:r w:rsidR="00DC263A">
              <w:rPr>
                <w:rFonts w:cs="B Mitra" w:hint="cs"/>
                <w:sz w:val="28"/>
                <w:szCs w:val="28"/>
                <w:rtl/>
              </w:rPr>
              <w:t xml:space="preserve">محلول </w:t>
            </w:r>
            <w:r w:rsidR="00476741">
              <w:rPr>
                <w:rFonts w:cs="B Mitra" w:hint="cs"/>
                <w:sz w:val="28"/>
                <w:szCs w:val="28"/>
                <w:rtl/>
              </w:rPr>
              <w:t xml:space="preserve">استوک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کالیبراسیون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F1352">
              <w:rPr>
                <w:rFonts w:cs="B Mitra" w:hint="cs"/>
                <w:sz w:val="28"/>
                <w:szCs w:val="28"/>
                <w:rtl/>
              </w:rPr>
              <w:t>ارتومتیل نیتروبنزن</w:t>
            </w:r>
            <w:r w:rsidR="001F3E1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را مستقیما به محتوی بخش جلویی لوله تزریق کنید.</w:t>
            </w:r>
          </w:p>
          <w:p w:rsidR="009F3960" w:rsidRPr="00A72BD9" w:rsidRDefault="006A4F2C" w:rsidP="009F3960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چند دقیقه منتظر بمانید تا تعادل با هوای محیط صورت گیرد، سپس </w:t>
            </w:r>
            <w:r w:rsidR="009F3960" w:rsidRPr="00A72BD9">
              <w:rPr>
                <w:rFonts w:cs="B Mitra"/>
                <w:sz w:val="28"/>
                <w:szCs w:val="28"/>
                <w:rtl/>
              </w:rPr>
              <w:t>درپوش ویال را بسته و آن را به مدت یک شب رها کنید.</w:t>
            </w:r>
          </w:p>
          <w:p w:rsidR="009F3960" w:rsidRPr="00A72BD9" w:rsidRDefault="009F3960" w:rsidP="00386335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محلول های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فوق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ک</w:t>
            </w:r>
            <w:r w:rsidR="009B31AA">
              <w:rPr>
                <w:rFonts w:cs="B Mitra"/>
                <w:sz w:val="28"/>
                <w:szCs w:val="28"/>
                <w:rtl/>
              </w:rPr>
              <w:t xml:space="preserve">رده (مراحل 1-3 آماده سازی) و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به همراه استاندارد</w:t>
            </w:r>
            <w:r w:rsidR="00386335">
              <w:rPr>
                <w:rFonts w:cs="B Mitra" w:hint="cs"/>
                <w:sz w:val="28"/>
                <w:szCs w:val="28"/>
                <w:rtl/>
              </w:rPr>
              <w:t>های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کاربردی </w:t>
            </w:r>
            <w:r w:rsidRPr="00A72BD9">
              <w:rPr>
                <w:rFonts w:cs="B Mitra"/>
                <w:sz w:val="28"/>
                <w:szCs w:val="28"/>
                <w:rtl/>
              </w:rPr>
              <w:t>مورد آنالیز قرار دهید (مراحل 1و2 اندازه گیری).</w:t>
            </w:r>
          </w:p>
          <w:p w:rsidR="009F3960" w:rsidRPr="00A72BD9" w:rsidRDefault="009F3960" w:rsidP="006A4F2C">
            <w:pPr>
              <w:pStyle w:val="ListParagraph"/>
              <w:numPr>
                <w:ilvl w:val="0"/>
                <w:numId w:val="6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نموداری از راندمان جذب در برابر </w:t>
            </w:r>
            <w:r w:rsidR="006A4F2C">
              <w:rPr>
                <w:rFonts w:cs="B Mitra" w:hint="cs"/>
                <w:sz w:val="28"/>
                <w:szCs w:val="28"/>
                <w:rtl/>
              </w:rPr>
              <w:t>میکرو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گرم </w:t>
            </w:r>
            <w:r w:rsidR="003F1352">
              <w:rPr>
                <w:rFonts w:cs="B Mitra"/>
                <w:sz w:val="28"/>
                <w:szCs w:val="28"/>
                <w:rtl/>
              </w:rPr>
              <w:t>ارتومتیل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بازیافت شده ترسیم کنید.</w:t>
            </w:r>
          </w:p>
          <w:p w:rsidR="009F3960" w:rsidRPr="00A72BD9" w:rsidRDefault="009F3960" w:rsidP="009B31AA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سه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شاهد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سه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9B31AA" w:rsidRPr="00A72BD9">
              <w:rPr>
                <w:rFonts w:cs="B Mitra"/>
                <w:sz w:val="28"/>
                <w:szCs w:val="28"/>
                <w:rtl/>
              </w:rPr>
              <w:t>آنالیت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</w:rPr>
              <w:t>spike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شده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را برای اطمینان از اینکه منحنی کالیبراسیون و نمودار راندمان </w:t>
            </w:r>
            <w:r w:rsidR="009B31AA">
              <w:rPr>
                <w:rFonts w:cs="B Mitra" w:hint="cs"/>
                <w:sz w:val="28"/>
                <w:szCs w:val="28"/>
                <w:rtl/>
              </w:rPr>
              <w:t>واجذب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تحت کنترل هستند، آنالیز کنید.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اندازه گیری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دستگاه گازکروماتوگراف را بر اساس توصیه سازنده و تحت شرایط زیر تنظیم کرده و سپس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1 میکرولیتر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از نمونه را یا به صورت دستی با استفاده از روش شستشو با حلال و یا با استفاده از نمونه بردار خودکار به دستگاه تزریق کنید.</w:t>
            </w:r>
          </w:p>
          <w:p w:rsidR="009F3960" w:rsidRPr="00A72BD9" w:rsidRDefault="009F3960" w:rsidP="009F3960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آنالیت(ماده مورد تجزیه): </w:t>
            </w:r>
            <w:r w:rsidR="003F1352">
              <w:rPr>
                <w:rFonts w:cs="B Mitra"/>
                <w:sz w:val="24"/>
                <w:szCs w:val="24"/>
                <w:rtl/>
              </w:rPr>
              <w:t>ارتومتیل نیتروبنزن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جداساز: </w:t>
            </w:r>
            <w:proofErr w:type="spellStart"/>
            <w:r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Pr="00A72BD9">
              <w:rPr>
                <w:rFonts w:cs="B Mitra"/>
                <w:sz w:val="24"/>
                <w:szCs w:val="24"/>
                <w:rtl/>
              </w:rPr>
              <w:t xml:space="preserve"> 1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متانول</w:t>
            </w:r>
            <w:r w:rsidR="009B31A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دمای تزریق:</w:t>
            </w:r>
            <w:r w:rsidR="00CB2725" w:rsidRPr="00A72BD9">
              <w:rPr>
                <w:rFonts w:cs="B Mitra"/>
                <w:sz w:val="24"/>
                <w:szCs w:val="24"/>
              </w:rPr>
              <w:t xml:space="preserve"> C 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250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 دمای آشکارساز: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300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lastRenderedPageBreak/>
              <w:t xml:space="preserve">دمای ستون: </w:t>
            </w:r>
            <w:r w:rsidRPr="00A72BD9">
              <w:rPr>
                <w:rFonts w:cs="B Mitra"/>
                <w:sz w:val="24"/>
                <w:szCs w:val="24"/>
              </w:rPr>
              <w:t xml:space="preserve">C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ْ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80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به مدت 1 دقیقه، تا 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C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180 (</w:t>
            </w:r>
            <w:r w:rsidR="00860E05" w:rsidRPr="00A72BD9">
              <w:rPr>
                <w:rFonts w:cs="B Mitra"/>
                <w:sz w:val="24"/>
                <w:szCs w:val="24"/>
              </w:rPr>
              <w:t>C</w:t>
            </w:r>
            <w:r w:rsidR="00860E05">
              <w:rPr>
                <w:rFonts w:cs="B Mitra"/>
                <w:sz w:val="24"/>
                <w:szCs w:val="24"/>
              </w:rPr>
              <w:t>/min</w:t>
            </w:r>
            <w:r w:rsidR="00860E05" w:rsidRPr="00A72BD9">
              <w:rPr>
                <w:rFonts w:cs="B Mitra"/>
                <w:sz w:val="24"/>
                <w:szCs w:val="24"/>
              </w:rPr>
              <w:t xml:space="preserve"> </w:t>
            </w:r>
            <w:r w:rsidR="00860E05" w:rsidRPr="00A72BD9">
              <w:rPr>
                <w:rFonts w:cs="B Mitra"/>
                <w:sz w:val="24"/>
                <w:szCs w:val="24"/>
                <w:rtl/>
              </w:rPr>
              <w:t xml:space="preserve"> ْ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 8)</w:t>
            </w:r>
          </w:p>
          <w:p w:rsidR="009F3960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4"/>
                <w:szCs w:val="24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>گاز حامل: هلیوم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(</w:t>
            </w:r>
            <w:proofErr w:type="spellStart"/>
            <w:r w:rsidR="00CB2725" w:rsidRPr="00A72BD9">
              <w:rPr>
                <w:rFonts w:cs="B Mitra"/>
                <w:sz w:val="24"/>
                <w:szCs w:val="24"/>
              </w:rPr>
              <w:t>mL</w:t>
            </w:r>
            <w:proofErr w:type="spellEnd"/>
            <w:r w:rsidR="00CB2725" w:rsidRPr="00A72BD9">
              <w:rPr>
                <w:rFonts w:cs="B Mitra"/>
                <w:sz w:val="24"/>
                <w:szCs w:val="24"/>
              </w:rPr>
              <w:t>/min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>3-5/2</w:t>
            </w:r>
            <w:r w:rsidR="00CB2725" w:rsidRPr="00A72BD9">
              <w:rPr>
                <w:rFonts w:cs="B Mitra"/>
                <w:sz w:val="24"/>
                <w:szCs w:val="24"/>
                <w:rtl/>
              </w:rPr>
              <w:t>)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9F3960" w:rsidP="00860E05">
            <w:pPr>
              <w:pStyle w:val="ListParagraph"/>
              <w:numPr>
                <w:ilvl w:val="0"/>
                <w:numId w:val="7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4"/>
                <w:szCs w:val="24"/>
                <w:rtl/>
              </w:rPr>
              <w:t xml:space="preserve">ستون: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موئین </w:t>
            </w:r>
            <w:proofErr w:type="spellStart"/>
            <w:r w:rsidR="00860E05" w:rsidRPr="00860E05">
              <w:rPr>
                <w:rFonts w:asciiTheme="minorBidi" w:hAnsiTheme="minorBidi"/>
              </w:rPr>
              <w:t>Rtx</w:t>
            </w:r>
            <w:proofErr w:type="spellEnd"/>
            <w:r w:rsidR="00860E05" w:rsidRPr="00860E05">
              <w:rPr>
                <w:rFonts w:asciiTheme="minorBidi" w:hAnsiTheme="minorBidi"/>
              </w:rPr>
              <w:t>®-5 Amine</w:t>
            </w:r>
            <w:r w:rsidR="00860E05" w:rsidRPr="00860E05">
              <w:rPr>
                <w:rFonts w:asciiTheme="minorBidi" w:hAnsiTheme="minorBidi"/>
                <w:rtl/>
              </w:rPr>
              <w:t xml:space="preserve"> </w:t>
            </w:r>
            <w:r w:rsidR="00860E05">
              <w:rPr>
                <w:rFonts w:cs="B Mitra" w:hint="cs"/>
                <w:sz w:val="24"/>
                <w:szCs w:val="24"/>
                <w:rtl/>
              </w:rPr>
              <w:t xml:space="preserve">یا انواع مشابه </w:t>
            </w:r>
            <w:r w:rsidRPr="00A72BD9">
              <w:rPr>
                <w:rFonts w:cs="B Mitra"/>
                <w:sz w:val="24"/>
                <w:szCs w:val="24"/>
                <w:rtl/>
              </w:rPr>
              <w:t xml:space="preserve"> </w:t>
            </w:r>
          </w:p>
          <w:p w:rsidR="00CB2725" w:rsidRPr="00A72BD9" w:rsidRDefault="00CB2725" w:rsidP="00860E05">
            <w:pPr>
              <w:ind w:left="720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نکته1: اگر سطح پیک بالاتر از گستره منحنی استانداردهای کاربردی بود، با </w:t>
            </w:r>
            <w:r w:rsidR="00860E05">
              <w:rPr>
                <w:rFonts w:cs="B Mitra" w:hint="cs"/>
                <w:sz w:val="28"/>
                <w:szCs w:val="28"/>
                <w:rtl/>
              </w:rPr>
              <w:t>متانول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رقیق کرده و مجددا آنالیز کنید و یک ضریب ترقیق مناسب در محاسبات وارد کنید.</w:t>
            </w:r>
          </w:p>
          <w:p w:rsidR="00CB2725" w:rsidRPr="00A72BD9" w:rsidRDefault="00CB2725" w:rsidP="00860E05">
            <w:pPr>
              <w:pStyle w:val="ListParagraph"/>
              <w:numPr>
                <w:ilvl w:val="0"/>
                <w:numId w:val="8"/>
              </w:num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>مساحت</w:t>
            </w:r>
            <w:r w:rsidR="0038633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A72BD9">
              <w:rPr>
                <w:rFonts w:cs="B Mitra"/>
                <w:sz w:val="28"/>
                <w:szCs w:val="28"/>
                <w:rtl/>
              </w:rPr>
              <w:t>پیک را محاسبه کنید.</w:t>
            </w:r>
            <w:r w:rsidR="009B31AA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 w:rsidP="0038633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lastRenderedPageBreak/>
              <w:t>مداخله گرها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هر ماده ای که زمان ماند مشابه </w:t>
            </w:r>
            <w:r w:rsidR="003F1352">
              <w:rPr>
                <w:rFonts w:cs="B Mitra"/>
                <w:sz w:val="28"/>
                <w:szCs w:val="28"/>
                <w:rtl/>
              </w:rPr>
              <w:t>ارتومتیل نیتروبنزن</w:t>
            </w:r>
            <w:r w:rsidR="00860E05">
              <w:rPr>
                <w:rFonts w:cs="B Mitra" w:hint="cs"/>
                <w:sz w:val="28"/>
                <w:szCs w:val="28"/>
                <w:rtl/>
              </w:rPr>
              <w:t xml:space="preserve"> داشته باشد می تواند ایجاد تداخل کند.در زمان نمونه برداری</w:t>
            </w:r>
            <w:r w:rsidR="00E05C5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386335">
              <w:rPr>
                <w:rFonts w:cs="B Mitra" w:hint="cs"/>
                <w:sz w:val="28"/>
                <w:szCs w:val="28"/>
                <w:rtl/>
              </w:rPr>
              <w:t>سیلیکاژل ظرفیت جمع آوری ترکیبات آلی را در رطوبت های بالا کاهش می دهد.</w:t>
            </w:r>
          </w:p>
        </w:tc>
      </w:tr>
      <w:tr w:rsidR="00BC3AA5" w:rsidRPr="00A72BD9" w:rsidTr="00BC3AA5">
        <w:tc>
          <w:tcPr>
            <w:tcW w:w="9560" w:type="dxa"/>
            <w:gridSpan w:val="3"/>
          </w:tcPr>
          <w:p w:rsidR="00BC3AA5" w:rsidRPr="00A72BD9" w:rsidRDefault="00BC3AA5">
            <w:pPr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b/>
                <w:bCs/>
                <w:sz w:val="28"/>
                <w:szCs w:val="28"/>
                <w:rtl/>
              </w:rPr>
              <w:t>محاسبات</w:t>
            </w:r>
            <w:r w:rsidRPr="00A72BD9">
              <w:rPr>
                <w:rFonts w:cs="B Mitra"/>
                <w:sz w:val="28"/>
                <w:szCs w:val="28"/>
                <w:rtl/>
              </w:rPr>
              <w:t>:</w:t>
            </w:r>
          </w:p>
          <w:p w:rsidR="00BC3AA5" w:rsidRPr="00A72BD9" w:rsidRDefault="00A72BD9" w:rsidP="00860E05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جرم برحسب </w:t>
            </w:r>
            <w:r w:rsidR="00860E05">
              <w:rPr>
                <w:rFonts w:ascii="Times New Roman" w:hAnsi="Times New Roman" w:cs="Times New Roman"/>
                <w:sz w:val="28"/>
                <w:szCs w:val="28"/>
              </w:rPr>
              <w:t>µ</w:t>
            </w:r>
            <w:r w:rsidRPr="00A72BD9">
              <w:rPr>
                <w:rFonts w:cs="B Mitra"/>
                <w:sz w:val="28"/>
                <w:szCs w:val="28"/>
              </w:rPr>
              <w:t>g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(تصحیح شده برای راندمان </w:t>
            </w:r>
            <w:r w:rsidR="00150538">
              <w:rPr>
                <w:rFonts w:cs="B Mitra" w:hint="cs"/>
                <w:sz w:val="28"/>
                <w:szCs w:val="28"/>
                <w:rtl/>
              </w:rPr>
              <w:t>وا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جذب) </w:t>
            </w:r>
            <w:r w:rsidR="003F1352">
              <w:rPr>
                <w:rFonts w:cs="B Mitra"/>
                <w:sz w:val="28"/>
                <w:szCs w:val="28"/>
                <w:rtl/>
              </w:rPr>
              <w:t>ارتومتیل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موجود در بخش جلویی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لوله نمونه اصلی، و بخش جلویی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و عقبی </w:t>
            </w:r>
            <w:r w:rsidRPr="00A72BD9">
              <w:rPr>
                <w:rFonts w:cs="B Mitra"/>
                <w:sz w:val="28"/>
                <w:szCs w:val="28"/>
              </w:rPr>
              <w:t>(B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r w:rsidRPr="00A72BD9">
              <w:rPr>
                <w:rFonts w:cs="B Mitra"/>
                <w:sz w:val="28"/>
                <w:szCs w:val="28"/>
              </w:rPr>
              <w:t>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نمونه شاهد را محاسبه کنید.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  <w:rtl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نکته: اگر 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b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&gt;</w:t>
            </w:r>
            <w:proofErr w:type="spellStart"/>
            <w:r w:rsidRPr="00A72BD9">
              <w:rPr>
                <w:rFonts w:cs="B Mitra"/>
                <w:sz w:val="28"/>
                <w:szCs w:val="28"/>
              </w:rPr>
              <w:t>W</w:t>
            </w:r>
            <w:r w:rsidRPr="00A72BD9">
              <w:rPr>
                <w:rFonts w:cs="B Mitra"/>
                <w:sz w:val="28"/>
                <w:szCs w:val="28"/>
                <w:vertAlign w:val="subscript"/>
              </w:rPr>
              <w:t>f</w:t>
            </w:r>
            <w:proofErr w:type="spellEnd"/>
            <w:r w:rsidRPr="00A72BD9">
              <w:rPr>
                <w:rFonts w:cs="B Mitra"/>
                <w:sz w:val="28"/>
                <w:szCs w:val="28"/>
              </w:rPr>
              <w:t>/10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، به این معنی است که ماده به بخش عقبی نشت کرده و نمونه از دست می رود.</w:t>
            </w:r>
          </w:p>
          <w:p w:rsidR="00A72BD9" w:rsidRPr="00A72BD9" w:rsidRDefault="00A72BD9" w:rsidP="00A72BD9">
            <w:pPr>
              <w:pStyle w:val="ListParagraph"/>
              <w:numPr>
                <w:ilvl w:val="0"/>
                <w:numId w:val="9"/>
              </w:numPr>
              <w:rPr>
                <w:rFonts w:cs="B Mitra"/>
                <w:sz w:val="28"/>
                <w:szCs w:val="28"/>
              </w:rPr>
            </w:pPr>
            <w:r w:rsidRPr="00A72BD9">
              <w:rPr>
                <w:rFonts w:cs="B Mitra"/>
                <w:sz w:val="28"/>
                <w:szCs w:val="28"/>
                <w:rtl/>
              </w:rPr>
              <w:t xml:space="preserve">محاسبه غلظت </w:t>
            </w:r>
            <w:r w:rsidRPr="00A72BD9">
              <w:rPr>
                <w:rFonts w:cs="B Mitra"/>
                <w:sz w:val="28"/>
                <w:szCs w:val="28"/>
              </w:rPr>
              <w:t>(C)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3F1352">
              <w:rPr>
                <w:rFonts w:cs="B Mitra"/>
                <w:sz w:val="28"/>
                <w:szCs w:val="28"/>
                <w:rtl/>
              </w:rPr>
              <w:t>ارتومتیل نیتروبنزن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در حجم هوای نمونه برداری شده </w:t>
            </w:r>
            <w:r w:rsidRPr="00A72BD9">
              <w:rPr>
                <w:rFonts w:cs="B Mitra"/>
                <w:sz w:val="28"/>
                <w:szCs w:val="28"/>
              </w:rPr>
              <w:t>(V)</w:t>
            </w:r>
            <w:r w:rsidRPr="00A72BD9">
              <w:rPr>
                <w:rFonts w:cs="B Mitra"/>
                <w:sz w:val="28"/>
                <w:szCs w:val="28"/>
                <w:rtl/>
              </w:rPr>
              <w:t xml:space="preserve"> بر حسب لیتر:</w:t>
            </w:r>
          </w:p>
          <w:p w:rsidR="00A72BD9" w:rsidRPr="00A72BD9" w:rsidRDefault="00A72BD9" w:rsidP="00A72BD9">
            <w:pPr>
              <w:pStyle w:val="ListParagraph"/>
              <w:rPr>
                <w:rFonts w:cs="B Mitra"/>
                <w:sz w:val="28"/>
                <w:szCs w:val="28"/>
              </w:rPr>
            </w:pPr>
          </w:p>
          <w:p w:rsidR="00A72BD9" w:rsidRDefault="00A72BD9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Mitra"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f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B Mitra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Mitra"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cs="B Mitra"/>
                                <w:sz w:val="28"/>
                                <w:szCs w:val="28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cs="B Mitra"/>
                            <w:sz w:val="28"/>
                            <w:szCs w:val="28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cs="B Mitra"/>
                    <w:sz w:val="28"/>
                    <w:szCs w:val="28"/>
                  </w:rPr>
                  <m:t xml:space="preserve"> , mg/</m:t>
                </m:r>
                <m:sSup>
                  <m:sSupPr>
                    <m:ctrlPr>
                      <w:rPr>
                        <w:rFonts w:ascii="Cambria Math" w:hAnsi="Cambria Math" w:cs="B Mitra"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="B Mitra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:rsidR="00860E05" w:rsidRDefault="00860E05" w:rsidP="00860E05">
            <w:pPr>
              <w:pStyle w:val="ListParagraph"/>
              <w:bidi w:val="0"/>
              <w:rPr>
                <w:rFonts w:cs="B Mitra"/>
                <w:iCs/>
                <w:sz w:val="28"/>
                <w:szCs w:val="28"/>
                <w:rtl/>
              </w:rPr>
            </w:pPr>
          </w:p>
          <w:p w:rsidR="00860E05" w:rsidRPr="00860E05" w:rsidRDefault="00860E05" w:rsidP="00860E05">
            <w:pPr>
              <w:pStyle w:val="ListParagraph"/>
              <w:bidi w:val="0"/>
              <w:jc w:val="left"/>
              <w:rPr>
                <w:rFonts w:cs="B Mitra"/>
                <w:iCs/>
                <w:sz w:val="28"/>
                <w:szCs w:val="28"/>
                <w:rtl/>
              </w:rPr>
            </w:pPr>
            <w:r w:rsidRPr="00860E05">
              <w:rPr>
                <w:rFonts w:cs="Arial"/>
                <w:sz w:val="28"/>
                <w:szCs w:val="28"/>
              </w:rPr>
              <w:t xml:space="preserve">NOTE: 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μg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/</w:t>
            </w:r>
            <w:proofErr w:type="spellStart"/>
            <w:r w:rsidRPr="00860E05">
              <w:rPr>
                <w:rFonts w:cs="Arial"/>
                <w:sz w:val="28"/>
                <w:szCs w:val="28"/>
              </w:rPr>
              <w:t>mL</w:t>
            </w:r>
            <w:proofErr w:type="spellEnd"/>
            <w:r w:rsidRPr="00860E05">
              <w:rPr>
                <w:rFonts w:cs="Arial"/>
                <w:sz w:val="28"/>
                <w:szCs w:val="28"/>
              </w:rPr>
              <w:t>= mg/m</w:t>
            </w:r>
            <w:r w:rsidRPr="00860E05">
              <w:rPr>
                <w:rFonts w:cs="Arial"/>
                <w:sz w:val="28"/>
                <w:szCs w:val="28"/>
                <w:vertAlign w:val="superscript"/>
              </w:rPr>
              <w:t>3</w:t>
            </w:r>
          </w:p>
        </w:tc>
      </w:tr>
    </w:tbl>
    <w:p w:rsidR="00101F45" w:rsidRDefault="00101F45"/>
    <w:sectPr w:rsidR="00101F45" w:rsidSect="00B00541">
      <w:footerReference w:type="default" r:id="rId7"/>
      <w:pgSz w:w="11906" w:h="16838"/>
      <w:pgMar w:top="1440" w:right="1440" w:bottom="1440" w:left="1440" w:header="708" w:footer="708" w:gutter="0"/>
      <w:pgNumType w:start="56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EF" w:rsidRDefault="00701DEF" w:rsidP="00B00541">
      <w:pPr>
        <w:spacing w:line="240" w:lineRule="auto"/>
      </w:pPr>
      <w:r>
        <w:separator/>
      </w:r>
    </w:p>
  </w:endnote>
  <w:endnote w:type="continuationSeparator" w:id="0">
    <w:p w:rsidR="00701DEF" w:rsidRDefault="00701DEF" w:rsidP="00B00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2587876"/>
      <w:docPartObj>
        <w:docPartGallery w:val="Page Numbers (Bottom of Page)"/>
        <w:docPartUnique/>
      </w:docPartObj>
    </w:sdtPr>
    <w:sdtContent>
      <w:p w:rsidR="00B00541" w:rsidRDefault="00B0054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563</w:t>
          </w:r>
        </w:fldSimple>
      </w:p>
    </w:sdtContent>
  </w:sdt>
  <w:p w:rsidR="00B00541" w:rsidRDefault="00B00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EF" w:rsidRDefault="00701DEF" w:rsidP="00B00541">
      <w:pPr>
        <w:spacing w:line="240" w:lineRule="auto"/>
      </w:pPr>
      <w:r>
        <w:separator/>
      </w:r>
    </w:p>
  </w:footnote>
  <w:footnote w:type="continuationSeparator" w:id="0">
    <w:p w:rsidR="00701DEF" w:rsidRDefault="00701DEF" w:rsidP="00B005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29"/>
    <w:multiLevelType w:val="hybridMultilevel"/>
    <w:tmpl w:val="AEFEDB44"/>
    <w:lvl w:ilvl="0" w:tplc="9CF0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107"/>
    <w:multiLevelType w:val="hybridMultilevel"/>
    <w:tmpl w:val="48567F7C"/>
    <w:lvl w:ilvl="0" w:tplc="E58A9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20AC"/>
    <w:multiLevelType w:val="hybridMultilevel"/>
    <w:tmpl w:val="F050B884"/>
    <w:lvl w:ilvl="0" w:tplc="DC345FEA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4E1E15"/>
    <w:multiLevelType w:val="hybridMultilevel"/>
    <w:tmpl w:val="A426BDE4"/>
    <w:lvl w:ilvl="0" w:tplc="DB9A3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9A"/>
    <w:multiLevelType w:val="hybridMultilevel"/>
    <w:tmpl w:val="D246522C"/>
    <w:lvl w:ilvl="0" w:tplc="9D9C0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B25"/>
    <w:multiLevelType w:val="hybridMultilevel"/>
    <w:tmpl w:val="B8AE831A"/>
    <w:lvl w:ilvl="0" w:tplc="C8A2A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67D42"/>
    <w:multiLevelType w:val="hybridMultilevel"/>
    <w:tmpl w:val="22D465A8"/>
    <w:lvl w:ilvl="0" w:tplc="2954E76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EE27DB"/>
    <w:multiLevelType w:val="hybridMultilevel"/>
    <w:tmpl w:val="E5603756"/>
    <w:lvl w:ilvl="0" w:tplc="A58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A3183"/>
    <w:multiLevelType w:val="hybridMultilevel"/>
    <w:tmpl w:val="9F0C164A"/>
    <w:lvl w:ilvl="0" w:tplc="DF5C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AA5"/>
    <w:rsid w:val="00004BAA"/>
    <w:rsid w:val="00052440"/>
    <w:rsid w:val="000A43F4"/>
    <w:rsid w:val="000C2622"/>
    <w:rsid w:val="00101F45"/>
    <w:rsid w:val="00121371"/>
    <w:rsid w:val="00150538"/>
    <w:rsid w:val="001E1703"/>
    <w:rsid w:val="001F3E17"/>
    <w:rsid w:val="002035B8"/>
    <w:rsid w:val="00206A1A"/>
    <w:rsid w:val="002B6596"/>
    <w:rsid w:val="0031259A"/>
    <w:rsid w:val="00343314"/>
    <w:rsid w:val="00386335"/>
    <w:rsid w:val="003A1204"/>
    <w:rsid w:val="003F1352"/>
    <w:rsid w:val="00427E96"/>
    <w:rsid w:val="00445AE4"/>
    <w:rsid w:val="00476741"/>
    <w:rsid w:val="004B58A6"/>
    <w:rsid w:val="004C3F7F"/>
    <w:rsid w:val="004E5D41"/>
    <w:rsid w:val="005A6A2E"/>
    <w:rsid w:val="006773FE"/>
    <w:rsid w:val="006A4F2C"/>
    <w:rsid w:val="006D6DA9"/>
    <w:rsid w:val="00701DEF"/>
    <w:rsid w:val="00732822"/>
    <w:rsid w:val="00744C6C"/>
    <w:rsid w:val="007C39B0"/>
    <w:rsid w:val="00860E05"/>
    <w:rsid w:val="0089579E"/>
    <w:rsid w:val="008F3F2A"/>
    <w:rsid w:val="00920AB4"/>
    <w:rsid w:val="00922B26"/>
    <w:rsid w:val="00974E7B"/>
    <w:rsid w:val="009B31AA"/>
    <w:rsid w:val="009D73D2"/>
    <w:rsid w:val="009F3783"/>
    <w:rsid w:val="009F3960"/>
    <w:rsid w:val="00A00F8C"/>
    <w:rsid w:val="00A2272F"/>
    <w:rsid w:val="00A2632D"/>
    <w:rsid w:val="00A576ED"/>
    <w:rsid w:val="00A72BD9"/>
    <w:rsid w:val="00A90489"/>
    <w:rsid w:val="00AB07A8"/>
    <w:rsid w:val="00AF0325"/>
    <w:rsid w:val="00B00541"/>
    <w:rsid w:val="00B02761"/>
    <w:rsid w:val="00B02E4B"/>
    <w:rsid w:val="00B4055E"/>
    <w:rsid w:val="00BC3AA5"/>
    <w:rsid w:val="00BE0CBA"/>
    <w:rsid w:val="00C84FEB"/>
    <w:rsid w:val="00CB2725"/>
    <w:rsid w:val="00D736FE"/>
    <w:rsid w:val="00D877EB"/>
    <w:rsid w:val="00DC263A"/>
    <w:rsid w:val="00DC62BE"/>
    <w:rsid w:val="00DE3D8B"/>
    <w:rsid w:val="00E05C5D"/>
    <w:rsid w:val="00E12906"/>
    <w:rsid w:val="00F47F62"/>
    <w:rsid w:val="00F704A9"/>
    <w:rsid w:val="00F748A8"/>
    <w:rsid w:val="00FA68DE"/>
    <w:rsid w:val="00FA76E0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05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541"/>
  </w:style>
  <w:style w:type="paragraph" w:styleId="Footer">
    <w:name w:val="footer"/>
    <w:basedOn w:val="Normal"/>
    <w:link w:val="FooterChar"/>
    <w:uiPriority w:val="99"/>
    <w:unhideWhenUsed/>
    <w:rsid w:val="00B005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</dc:creator>
  <cp:lastModifiedBy>pedi</cp:lastModifiedBy>
  <cp:revision>33</cp:revision>
  <dcterms:created xsi:type="dcterms:W3CDTF">2011-06-15T20:35:00Z</dcterms:created>
  <dcterms:modified xsi:type="dcterms:W3CDTF">2011-10-07T22:21:00Z</dcterms:modified>
</cp:coreProperties>
</file>