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67781A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اتیل آکریلات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67781A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7781A">
              <w:rPr>
                <w:rFonts w:cs="Arial"/>
                <w:b/>
                <w:bCs/>
                <w:sz w:val="28"/>
                <w:szCs w:val="28"/>
              </w:rPr>
              <w:t xml:space="preserve">ethyl </w:t>
            </w:r>
            <w:proofErr w:type="spellStart"/>
            <w:r w:rsidRPr="0067781A">
              <w:rPr>
                <w:rFonts w:cs="Arial"/>
                <w:b/>
                <w:bCs/>
                <w:sz w:val="28"/>
                <w:szCs w:val="28"/>
              </w:rPr>
              <w:t>acrylate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67781A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67781A">
              <w:rPr>
                <w:rFonts w:cs="B Mitra"/>
                <w:sz w:val="28"/>
                <w:szCs w:val="28"/>
              </w:rPr>
              <w:t>CH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7781A" w:rsidRPr="0067781A">
              <w:rPr>
                <w:rFonts w:cs="B Mitra"/>
                <w:sz w:val="28"/>
                <w:szCs w:val="28"/>
              </w:rPr>
              <w:t>=CHCOOCH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67781A" w:rsidRPr="0067781A">
              <w:rPr>
                <w:rFonts w:cs="B Mitra"/>
                <w:sz w:val="28"/>
                <w:szCs w:val="28"/>
              </w:rPr>
              <w:t>CH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67781A" w:rsidRPr="0067781A">
              <w:rPr>
                <w:rFonts w:cs="B Mitra"/>
                <w:sz w:val="28"/>
                <w:szCs w:val="28"/>
              </w:rPr>
              <w:t>; C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67781A" w:rsidRPr="0067781A">
              <w:rPr>
                <w:rFonts w:cs="B Mitra"/>
                <w:sz w:val="28"/>
                <w:szCs w:val="28"/>
              </w:rPr>
              <w:t>H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67781A" w:rsidRPr="0067781A">
              <w:rPr>
                <w:rFonts w:cs="B Mitra"/>
                <w:sz w:val="28"/>
                <w:szCs w:val="28"/>
              </w:rPr>
              <w:t>O</w:t>
            </w:r>
            <w:r w:rsidR="0067781A" w:rsidRPr="0067781A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67781A" w:rsidRDefault="00BC3AA5" w:rsidP="0067781A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67781A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>/</w:t>
            </w:r>
            <w:r w:rsidR="0067781A" w:rsidRPr="0067781A">
              <w:rPr>
                <w:rFonts w:cs="B Mitra"/>
                <w:sz w:val="28"/>
                <w:szCs w:val="28"/>
                <w:rtl/>
              </w:rPr>
              <w:t>100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67781A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67781A">
              <w:rPr>
                <w:rFonts w:cs="B Mitra"/>
                <w:sz w:val="28"/>
                <w:szCs w:val="28"/>
              </w:rPr>
              <w:t>140-88-5</w:t>
            </w:r>
          </w:p>
          <w:p w:rsidR="00BC3AA5" w:rsidRPr="0067781A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67781A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67781A" w:rsidRPr="0067781A">
              <w:rPr>
                <w:rFonts w:cs="B Mitra"/>
                <w:sz w:val="28"/>
                <w:szCs w:val="28"/>
              </w:rPr>
              <w:t>AT0700000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67781A" w:rsidRDefault="00DC62BE" w:rsidP="0067781A">
            <w:pPr>
              <w:rPr>
                <w:rFonts w:cs="B Mitra"/>
                <w:sz w:val="28"/>
                <w:szCs w:val="28"/>
                <w:rtl/>
              </w:rPr>
            </w:pPr>
            <w:r w:rsidRPr="0067781A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67781A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67781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67781A">
              <w:rPr>
                <w:rFonts w:cs="B Mitra"/>
                <w:sz w:val="28"/>
                <w:szCs w:val="28"/>
                <w:rtl/>
              </w:rPr>
              <w:t>2-پروپنوئیک</w:t>
            </w:r>
            <w:r w:rsidR="00677D1C" w:rsidRPr="0067781A">
              <w:rPr>
                <w:rFonts w:cs="B Mitra"/>
                <w:sz w:val="28"/>
                <w:szCs w:val="28"/>
                <w:rtl/>
              </w:rPr>
              <w:t xml:space="preserve"> اسید</w:t>
            </w:r>
            <w:r w:rsidR="0067781A" w:rsidRPr="0067781A">
              <w:rPr>
                <w:rFonts w:cs="B Mitra"/>
                <w:sz w:val="28"/>
                <w:szCs w:val="28"/>
                <w:rtl/>
              </w:rPr>
              <w:t xml:space="preserve"> اتیل</w:t>
            </w:r>
            <w:r w:rsidR="00677D1C" w:rsidRPr="0067781A">
              <w:rPr>
                <w:rFonts w:cs="B Mitra"/>
                <w:sz w:val="28"/>
                <w:szCs w:val="28"/>
                <w:rtl/>
              </w:rPr>
              <w:t xml:space="preserve"> استر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67781A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99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30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9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81A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923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7781A" w:rsidRDefault="00BC3AA5" w:rsidP="0067781A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67781A">
              <w:rPr>
                <w:rFonts w:cs="B Mitra"/>
                <w:sz w:val="26"/>
                <w:szCs w:val="26"/>
              </w:rPr>
              <w:t>25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(skin)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7781A">
              <w:rPr>
                <w:rFonts w:cs="B Mitra"/>
                <w:sz w:val="26"/>
                <w:szCs w:val="26"/>
              </w:rPr>
              <w:t>4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 xml:space="preserve">(carcinogen)                              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677D1C" w:rsidP="006778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(skin, carcinogen)</w:t>
            </w:r>
            <w:r>
              <w:rPr>
                <w:rFonts w:cs="B Mitra"/>
                <w:sz w:val="26"/>
                <w:szCs w:val="26"/>
              </w:rPr>
              <w:t xml:space="preserve">   </w:t>
            </w:r>
            <w:r w:rsidR="0067781A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8921CE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>
              <w:rPr>
                <w:rFonts w:cs="B Mitra"/>
                <w:sz w:val="28"/>
                <w:szCs w:val="28"/>
                <w:rtl/>
              </w:rPr>
              <w:t>فقط در زیر هود با آن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 جداسازی: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05/0% 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یا استاندارد داخلی مناسب دیگر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آنالیت (</w:t>
            </w:r>
            <w:r w:rsidR="0067781A">
              <w:rPr>
                <w:rFonts w:cs="B Mitra" w:hint="cs"/>
                <w:sz w:val="28"/>
                <w:szCs w:val="28"/>
                <w:rtl/>
              </w:rPr>
              <w:t>اتیل آکریلات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)، </w:t>
            </w:r>
            <w:r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FE71C7" w:rsidRDefault="008921CE" w:rsidP="00FE71C7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FE71C7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FE71C7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50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438B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2834EB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001/0 </w:t>
            </w:r>
            <w:r w:rsidR="0067781A">
              <w:rPr>
                <w:rFonts w:cs="B Mitra"/>
                <w:sz w:val="28"/>
                <w:szCs w:val="28"/>
                <w:rtl/>
              </w:rPr>
              <w:t>اتیل آکریلات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/>
                <w:sz w:val="28"/>
                <w:szCs w:val="28"/>
                <w:rtl/>
              </w:rPr>
              <w:t>اتیل آکریلات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/>
                <w:sz w:val="28"/>
                <w:szCs w:val="28"/>
                <w:rtl/>
              </w:rPr>
              <w:t>اتیل آکریلات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/>
                <w:sz w:val="28"/>
                <w:szCs w:val="28"/>
                <w:rtl/>
              </w:rPr>
              <w:t>اتیل آکریلات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اتیل آکریلات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67781A">
              <w:rPr>
                <w:rFonts w:cs="B Mitra"/>
                <w:sz w:val="28"/>
                <w:szCs w:val="28"/>
                <w:rtl/>
              </w:rPr>
              <w:t>اتیل آکریلات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67781A">
              <w:rPr>
                <w:rFonts w:cs="B Mitra"/>
                <w:sz w:val="24"/>
                <w:szCs w:val="24"/>
                <w:rtl/>
              </w:rPr>
              <w:t>اتیل آکریلات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225-200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300-250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50 به مدت 2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5)؛ زمان 3 دقیقه در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110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4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6F5DC2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lastRenderedPageBreak/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67781A">
              <w:rPr>
                <w:rFonts w:cs="B Mitra"/>
                <w:sz w:val="28"/>
                <w:szCs w:val="28"/>
                <w:rtl/>
              </w:rPr>
              <w:t>اتیل آکریلات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67781A">
              <w:rPr>
                <w:rFonts w:cs="B Mitra"/>
                <w:sz w:val="28"/>
                <w:szCs w:val="28"/>
                <w:rtl/>
              </w:rPr>
              <w:t>اتیل آکریلات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/>
                <w:sz w:val="28"/>
                <w:szCs w:val="28"/>
                <w:rtl/>
              </w:rPr>
              <w:t>اتیل آکریلات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4D4AC7">
      <w:footerReference w:type="default" r:id="rId7"/>
      <w:pgSz w:w="11906" w:h="16838"/>
      <w:pgMar w:top="1440" w:right="1440" w:bottom="1440" w:left="1440" w:header="708" w:footer="708" w:gutter="0"/>
      <w:pgNumType w:start="28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54" w:rsidRDefault="00BE6354" w:rsidP="004D4AC7">
      <w:pPr>
        <w:spacing w:line="240" w:lineRule="auto"/>
      </w:pPr>
      <w:r>
        <w:separator/>
      </w:r>
    </w:p>
  </w:endnote>
  <w:endnote w:type="continuationSeparator" w:id="0">
    <w:p w:rsidR="00BE6354" w:rsidRDefault="00BE6354" w:rsidP="004D4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660975"/>
      <w:docPartObj>
        <w:docPartGallery w:val="Page Numbers (Bottom of Page)"/>
        <w:docPartUnique/>
      </w:docPartObj>
    </w:sdtPr>
    <w:sdtContent>
      <w:p w:rsidR="004D4AC7" w:rsidRDefault="004D4AC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284</w:t>
          </w:r>
        </w:fldSimple>
      </w:p>
    </w:sdtContent>
  </w:sdt>
  <w:p w:rsidR="004D4AC7" w:rsidRDefault="004D4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54" w:rsidRDefault="00BE6354" w:rsidP="004D4AC7">
      <w:pPr>
        <w:spacing w:line="240" w:lineRule="auto"/>
      </w:pPr>
      <w:r>
        <w:separator/>
      </w:r>
    </w:p>
  </w:footnote>
  <w:footnote w:type="continuationSeparator" w:id="0">
    <w:p w:rsidR="00BE6354" w:rsidRDefault="00BE6354" w:rsidP="004D4A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F2085"/>
    <w:rsid w:val="00101F45"/>
    <w:rsid w:val="00121371"/>
    <w:rsid w:val="00150538"/>
    <w:rsid w:val="001F3E17"/>
    <w:rsid w:val="002035B8"/>
    <w:rsid w:val="00206A1A"/>
    <w:rsid w:val="002834EB"/>
    <w:rsid w:val="002B40BC"/>
    <w:rsid w:val="002B6596"/>
    <w:rsid w:val="002B7B9F"/>
    <w:rsid w:val="0031259A"/>
    <w:rsid w:val="00343314"/>
    <w:rsid w:val="00386335"/>
    <w:rsid w:val="003A1204"/>
    <w:rsid w:val="00445AE4"/>
    <w:rsid w:val="00476741"/>
    <w:rsid w:val="004B58A6"/>
    <w:rsid w:val="004C3F7F"/>
    <w:rsid w:val="004D4AC7"/>
    <w:rsid w:val="004E5D41"/>
    <w:rsid w:val="005679FF"/>
    <w:rsid w:val="005A6A2E"/>
    <w:rsid w:val="006612A4"/>
    <w:rsid w:val="0067781A"/>
    <w:rsid w:val="00677D1C"/>
    <w:rsid w:val="006D6DA9"/>
    <w:rsid w:val="006F29E9"/>
    <w:rsid w:val="006F5DC2"/>
    <w:rsid w:val="00732822"/>
    <w:rsid w:val="00740E17"/>
    <w:rsid w:val="00744C6C"/>
    <w:rsid w:val="007656EF"/>
    <w:rsid w:val="007C39B0"/>
    <w:rsid w:val="00851F77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95EDF"/>
    <w:rsid w:val="00BC3AA5"/>
    <w:rsid w:val="00BE0CBA"/>
    <w:rsid w:val="00BE6354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704A9"/>
    <w:rsid w:val="00F7255A"/>
    <w:rsid w:val="00F748A8"/>
    <w:rsid w:val="00FA0268"/>
    <w:rsid w:val="00FA68DE"/>
    <w:rsid w:val="00FE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4A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AC7"/>
  </w:style>
  <w:style w:type="paragraph" w:styleId="Footer">
    <w:name w:val="footer"/>
    <w:basedOn w:val="Normal"/>
    <w:link w:val="FooterChar"/>
    <w:uiPriority w:val="99"/>
    <w:unhideWhenUsed/>
    <w:rsid w:val="004D4A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2011-10-07T20:58:00Z</dcterms:modified>
</cp:coreProperties>
</file>