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bidiVisual/>
        <w:tblW w:w="9560" w:type="dxa"/>
        <w:tblLook w:val="04A0"/>
      </w:tblPr>
      <w:tblGrid>
        <w:gridCol w:w="5448"/>
        <w:gridCol w:w="312"/>
        <w:gridCol w:w="3800"/>
      </w:tblGrid>
      <w:tr w:rsidR="00153FA4" w:rsidRPr="00A72BD9" w:rsidTr="00153FA4">
        <w:tc>
          <w:tcPr>
            <w:tcW w:w="576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53FA4" w:rsidRPr="00A72BD9" w:rsidRDefault="0028167E" w:rsidP="00153FA4">
            <w:pPr>
              <w:jc w:val="left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 2- پروپانول</w:t>
            </w:r>
          </w:p>
        </w:tc>
        <w:tc>
          <w:tcPr>
            <w:tcW w:w="380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53FA4" w:rsidRPr="0028167E" w:rsidRDefault="0028167E" w:rsidP="00153FA4">
            <w:pPr>
              <w:jc w:val="right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28167E">
              <w:rPr>
                <w:rFonts w:cs="Arial"/>
                <w:b/>
                <w:bCs/>
                <w:sz w:val="28"/>
                <w:szCs w:val="28"/>
              </w:rPr>
              <w:t>2-propanol</w:t>
            </w:r>
          </w:p>
        </w:tc>
      </w:tr>
      <w:tr w:rsidR="00BC3AA5" w:rsidRPr="00A72BD9" w:rsidTr="00DC62BE">
        <w:trPr>
          <w:trHeight w:val="879"/>
        </w:trPr>
        <w:tc>
          <w:tcPr>
            <w:tcW w:w="5448" w:type="dxa"/>
            <w:tcBorders>
              <w:bottom w:val="single" w:sz="2" w:space="0" w:color="FFFFFF" w:themeColor="background1"/>
              <w:right w:val="single" w:sz="2" w:space="0" w:color="FFFFFF" w:themeColor="background1"/>
            </w:tcBorders>
          </w:tcPr>
          <w:p w:rsidR="00BC3AA5" w:rsidRPr="001B54FC" w:rsidRDefault="00BC3AA5" w:rsidP="001B54FC">
            <w:pPr>
              <w:rPr>
                <w:rFonts w:cs="B Mitra"/>
                <w:sz w:val="28"/>
                <w:szCs w:val="28"/>
                <w:rtl/>
              </w:rPr>
            </w:pPr>
            <w:r w:rsidRPr="001B54FC">
              <w:rPr>
                <w:rFonts w:cs="B Mitra"/>
                <w:b/>
                <w:bCs/>
                <w:sz w:val="28"/>
                <w:szCs w:val="28"/>
                <w:rtl/>
              </w:rPr>
              <w:t>فرمول شیمیایی</w:t>
            </w:r>
            <w:r w:rsidRPr="001B54FC">
              <w:rPr>
                <w:rFonts w:cs="B Mitra"/>
                <w:sz w:val="28"/>
                <w:szCs w:val="28"/>
                <w:rtl/>
              </w:rPr>
              <w:t>:</w:t>
            </w:r>
            <w:r w:rsidR="002B6596" w:rsidRPr="001B54FC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1B54FC" w:rsidRPr="001B54FC">
              <w:rPr>
                <w:rFonts w:cs="B Mitra"/>
                <w:sz w:val="28"/>
                <w:szCs w:val="28"/>
              </w:rPr>
              <w:t>CH3CH(OH)CH</w:t>
            </w:r>
            <w:r w:rsidR="001B54FC" w:rsidRPr="001B54FC">
              <w:rPr>
                <w:rFonts w:cs="B Mitra"/>
                <w:sz w:val="28"/>
                <w:szCs w:val="28"/>
                <w:vertAlign w:val="subscript"/>
              </w:rPr>
              <w:t>3</w:t>
            </w:r>
            <w:r w:rsidR="00F748A8" w:rsidRPr="001B54FC">
              <w:rPr>
                <w:rFonts w:cs="B Mitra"/>
                <w:sz w:val="28"/>
                <w:szCs w:val="28"/>
                <w:rtl/>
              </w:rPr>
              <w:t xml:space="preserve">؛ </w:t>
            </w:r>
            <w:r w:rsidR="001B54FC" w:rsidRPr="001B54FC">
              <w:rPr>
                <w:rFonts w:cs="B Mitra"/>
                <w:sz w:val="28"/>
                <w:szCs w:val="28"/>
              </w:rPr>
              <w:t>C</w:t>
            </w:r>
            <w:r w:rsidR="001B54FC" w:rsidRPr="001B54FC">
              <w:rPr>
                <w:rFonts w:cs="B Mitra"/>
                <w:sz w:val="28"/>
                <w:szCs w:val="28"/>
                <w:vertAlign w:val="subscript"/>
              </w:rPr>
              <w:t>3</w:t>
            </w:r>
            <w:r w:rsidR="001B54FC" w:rsidRPr="001B54FC">
              <w:rPr>
                <w:rFonts w:cs="B Mitra"/>
                <w:sz w:val="28"/>
                <w:szCs w:val="28"/>
              </w:rPr>
              <w:t>H</w:t>
            </w:r>
            <w:r w:rsidR="001B54FC" w:rsidRPr="001B54FC">
              <w:rPr>
                <w:rFonts w:cs="B Mitra"/>
                <w:sz w:val="28"/>
                <w:szCs w:val="28"/>
                <w:vertAlign w:val="subscript"/>
              </w:rPr>
              <w:t>8</w:t>
            </w:r>
            <w:r w:rsidR="001B54FC" w:rsidRPr="001B54FC">
              <w:rPr>
                <w:rFonts w:cs="B Mitra"/>
                <w:sz w:val="28"/>
                <w:szCs w:val="28"/>
              </w:rPr>
              <w:t>O</w:t>
            </w:r>
          </w:p>
          <w:p w:rsidR="00BC3AA5" w:rsidRPr="001B54FC" w:rsidRDefault="00BC3AA5" w:rsidP="001B54FC">
            <w:pPr>
              <w:rPr>
                <w:rFonts w:cs="B Mitra"/>
                <w:sz w:val="28"/>
                <w:szCs w:val="28"/>
                <w:rtl/>
              </w:rPr>
            </w:pPr>
            <w:r w:rsidRPr="001B54FC">
              <w:rPr>
                <w:rFonts w:cs="B Mitra"/>
                <w:b/>
                <w:bCs/>
                <w:sz w:val="28"/>
                <w:szCs w:val="28"/>
                <w:rtl/>
              </w:rPr>
              <w:t>وزن مولکولی</w:t>
            </w:r>
            <w:r w:rsidRPr="001B54FC">
              <w:rPr>
                <w:rFonts w:cs="B Mitra"/>
                <w:sz w:val="28"/>
                <w:szCs w:val="28"/>
                <w:rtl/>
              </w:rPr>
              <w:t>:</w:t>
            </w:r>
            <w:r w:rsidR="002B6596" w:rsidRPr="001B54FC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1B54FC" w:rsidRPr="001B54FC">
              <w:rPr>
                <w:rFonts w:cs="B Mitra"/>
                <w:sz w:val="28"/>
                <w:szCs w:val="28"/>
                <w:rtl/>
              </w:rPr>
              <w:t>09</w:t>
            </w:r>
            <w:r w:rsidR="002B6596" w:rsidRPr="001B54FC">
              <w:rPr>
                <w:rFonts w:cs="B Mitra"/>
                <w:sz w:val="28"/>
                <w:szCs w:val="28"/>
                <w:rtl/>
              </w:rPr>
              <w:t>/</w:t>
            </w:r>
            <w:r w:rsidR="001B54FC" w:rsidRPr="001B54FC">
              <w:rPr>
                <w:rFonts w:cs="B Mitra"/>
                <w:sz w:val="28"/>
                <w:szCs w:val="28"/>
                <w:rtl/>
              </w:rPr>
              <w:t>60</w:t>
            </w:r>
          </w:p>
        </w:tc>
        <w:tc>
          <w:tcPr>
            <w:tcW w:w="4112" w:type="dxa"/>
            <w:gridSpan w:val="2"/>
            <w:tcBorders>
              <w:left w:val="single" w:sz="2" w:space="0" w:color="FFFFFF" w:themeColor="background1"/>
              <w:bottom w:val="single" w:sz="2" w:space="0" w:color="FFFFFF" w:themeColor="background1"/>
            </w:tcBorders>
          </w:tcPr>
          <w:p w:rsidR="00BC3AA5" w:rsidRPr="001B54FC" w:rsidRDefault="00BC3AA5" w:rsidP="00BC3AA5">
            <w:pPr>
              <w:rPr>
                <w:rFonts w:cs="B Mitra"/>
                <w:sz w:val="28"/>
                <w:szCs w:val="28"/>
                <w:rtl/>
              </w:rPr>
            </w:pPr>
            <w:r w:rsidRPr="001B54FC">
              <w:rPr>
                <w:rFonts w:cs="B Mitra"/>
                <w:b/>
                <w:bCs/>
                <w:sz w:val="28"/>
                <w:szCs w:val="28"/>
              </w:rPr>
              <w:t>CAS</w:t>
            </w:r>
            <w:r w:rsidRPr="001B54FC">
              <w:rPr>
                <w:rFonts w:cs="B Mitra"/>
                <w:b/>
                <w:bCs/>
                <w:sz w:val="28"/>
                <w:szCs w:val="28"/>
                <w:rtl/>
              </w:rPr>
              <w:t xml:space="preserve"> </w:t>
            </w:r>
            <w:r w:rsidRPr="001B54FC">
              <w:rPr>
                <w:rFonts w:cs="B Mitra"/>
                <w:sz w:val="28"/>
                <w:szCs w:val="28"/>
                <w:rtl/>
              </w:rPr>
              <w:t>:</w:t>
            </w:r>
            <w:r w:rsidR="002B6596" w:rsidRPr="001B54FC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1B54FC" w:rsidRPr="001B54FC">
              <w:rPr>
                <w:rFonts w:cs="B Mitra"/>
                <w:sz w:val="28"/>
                <w:szCs w:val="28"/>
              </w:rPr>
              <w:t>64-17-5</w:t>
            </w:r>
          </w:p>
          <w:p w:rsidR="00BC3AA5" w:rsidRPr="001B54FC" w:rsidRDefault="00BC3AA5" w:rsidP="00BC3A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1B54FC">
              <w:rPr>
                <w:rFonts w:cs="B Mitra"/>
                <w:b/>
                <w:bCs/>
                <w:sz w:val="28"/>
                <w:szCs w:val="28"/>
              </w:rPr>
              <w:t>RTECS</w:t>
            </w:r>
            <w:r w:rsidRPr="001B54FC">
              <w:rPr>
                <w:rFonts w:cs="B Mitra"/>
                <w:sz w:val="28"/>
                <w:szCs w:val="28"/>
                <w:rtl/>
              </w:rPr>
              <w:t xml:space="preserve"> : </w:t>
            </w:r>
            <w:r w:rsidR="001B54FC" w:rsidRPr="001B54FC">
              <w:rPr>
                <w:rFonts w:cs="B Mitra"/>
                <w:sz w:val="28"/>
                <w:szCs w:val="28"/>
              </w:rPr>
              <w:t>KQ6300000</w:t>
            </w:r>
          </w:p>
        </w:tc>
      </w:tr>
      <w:tr w:rsidR="00DC62BE" w:rsidRPr="00A72BD9" w:rsidTr="00DC62BE">
        <w:trPr>
          <w:trHeight w:val="393"/>
        </w:trPr>
        <w:tc>
          <w:tcPr>
            <w:tcW w:w="9560" w:type="dxa"/>
            <w:gridSpan w:val="3"/>
            <w:tcBorders>
              <w:top w:val="single" w:sz="2" w:space="0" w:color="FFFFFF" w:themeColor="background1"/>
              <w:bottom w:val="single" w:sz="2" w:space="0" w:color="FFFFFF" w:themeColor="background1"/>
              <w:right w:val="single" w:sz="4" w:space="0" w:color="auto"/>
            </w:tcBorders>
          </w:tcPr>
          <w:p w:rsidR="00DC62BE" w:rsidRPr="001B54FC" w:rsidRDefault="00DC62BE" w:rsidP="001B54FC">
            <w:pPr>
              <w:rPr>
                <w:rFonts w:cs="B Mitra"/>
                <w:sz w:val="28"/>
                <w:szCs w:val="28"/>
              </w:rPr>
            </w:pPr>
            <w:r w:rsidRPr="001B54FC">
              <w:rPr>
                <w:rFonts w:cs="B Mitra"/>
                <w:b/>
                <w:bCs/>
                <w:sz w:val="28"/>
                <w:szCs w:val="28"/>
                <w:rtl/>
              </w:rPr>
              <w:t>اسامی مترادف</w:t>
            </w:r>
            <w:r w:rsidRPr="001B54FC">
              <w:rPr>
                <w:rFonts w:cs="B Mitra"/>
                <w:sz w:val="28"/>
                <w:szCs w:val="28"/>
                <w:rtl/>
              </w:rPr>
              <w:t>:</w:t>
            </w:r>
            <w:r w:rsidR="002B6596" w:rsidRPr="001B54FC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8167E">
              <w:rPr>
                <w:rFonts w:cs="B Mitra"/>
                <w:sz w:val="28"/>
                <w:szCs w:val="28"/>
                <w:rtl/>
              </w:rPr>
              <w:t>ایزوپروپیل الکل</w:t>
            </w:r>
          </w:p>
        </w:tc>
      </w:tr>
      <w:tr w:rsidR="00BC3AA5" w:rsidRPr="00A72BD9" w:rsidTr="00DC62BE">
        <w:tc>
          <w:tcPr>
            <w:tcW w:w="9560" w:type="dxa"/>
            <w:gridSpan w:val="3"/>
            <w:tcBorders>
              <w:top w:val="single" w:sz="2" w:space="0" w:color="FFFFFF" w:themeColor="background1"/>
            </w:tcBorders>
          </w:tcPr>
          <w:p w:rsidR="00BC3AA5" w:rsidRPr="001B54FC" w:rsidRDefault="00BC3AA5" w:rsidP="001B54FC">
            <w:pPr>
              <w:rPr>
                <w:rFonts w:cs="B Mitra"/>
                <w:sz w:val="28"/>
                <w:szCs w:val="28"/>
                <w:rtl/>
              </w:rPr>
            </w:pPr>
            <w:r w:rsidRPr="001B54FC">
              <w:rPr>
                <w:rFonts w:cs="B Mitra"/>
                <w:b/>
                <w:bCs/>
                <w:sz w:val="28"/>
                <w:szCs w:val="28"/>
                <w:rtl/>
              </w:rPr>
              <w:t>ویژگی ها</w:t>
            </w:r>
            <w:r w:rsidR="00A72BD9" w:rsidRPr="001B54FC">
              <w:rPr>
                <w:rFonts w:cs="B Mitra"/>
                <w:sz w:val="28"/>
                <w:szCs w:val="28"/>
                <w:rtl/>
              </w:rPr>
              <w:t>:</w:t>
            </w:r>
            <w:r w:rsidR="002B6596" w:rsidRPr="001B54FC">
              <w:rPr>
                <w:rFonts w:cs="B Mitra"/>
                <w:sz w:val="28"/>
                <w:szCs w:val="28"/>
                <w:rtl/>
              </w:rPr>
              <w:t xml:space="preserve">نقطه جوش </w:t>
            </w:r>
            <w:r w:rsidR="002B6596" w:rsidRPr="001B54FC">
              <w:rPr>
                <w:rFonts w:cs="B Mitra"/>
                <w:sz w:val="28"/>
                <w:szCs w:val="28"/>
              </w:rPr>
              <w:t>˚c</w:t>
            </w:r>
            <w:r w:rsidR="00A72BD9" w:rsidRPr="001B54FC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F748A8" w:rsidRPr="001B54FC">
              <w:rPr>
                <w:rFonts w:cs="B Mitra"/>
                <w:sz w:val="28"/>
                <w:szCs w:val="28"/>
                <w:rtl/>
              </w:rPr>
              <w:t>5</w:t>
            </w:r>
            <w:r w:rsidR="00A72BD9" w:rsidRPr="001B54FC">
              <w:rPr>
                <w:rFonts w:cs="B Mitra"/>
                <w:sz w:val="28"/>
                <w:szCs w:val="28"/>
                <w:rtl/>
              </w:rPr>
              <w:t>/</w:t>
            </w:r>
            <w:r w:rsidR="001B54FC" w:rsidRPr="001B54FC">
              <w:rPr>
                <w:rFonts w:cs="B Mitra"/>
                <w:sz w:val="28"/>
                <w:szCs w:val="28"/>
                <w:rtl/>
              </w:rPr>
              <w:t>82</w:t>
            </w:r>
            <w:r w:rsidR="00A72BD9" w:rsidRPr="001B54FC">
              <w:rPr>
                <w:rFonts w:cs="B Mitra"/>
                <w:sz w:val="28"/>
                <w:szCs w:val="28"/>
                <w:rtl/>
              </w:rPr>
              <w:t xml:space="preserve"> ؛</w:t>
            </w:r>
            <w:r w:rsidR="002B6596" w:rsidRPr="001B54FC">
              <w:rPr>
                <w:rFonts w:cs="B Mitra"/>
                <w:sz w:val="28"/>
                <w:szCs w:val="28"/>
                <w:rtl/>
              </w:rPr>
              <w:t xml:space="preserve">فشار بخار </w:t>
            </w:r>
            <w:r w:rsidR="002B6596" w:rsidRPr="001B54FC">
              <w:rPr>
                <w:rFonts w:cs="B Mitra"/>
                <w:sz w:val="28"/>
                <w:szCs w:val="28"/>
              </w:rPr>
              <w:t>mmHg</w:t>
            </w:r>
            <w:r w:rsidR="002B6596" w:rsidRPr="001B54FC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1B54FC" w:rsidRPr="001B54FC">
              <w:rPr>
                <w:rFonts w:cs="B Mitra"/>
                <w:sz w:val="28"/>
                <w:szCs w:val="28"/>
                <w:rtl/>
              </w:rPr>
              <w:t>33</w:t>
            </w:r>
            <w:r w:rsidR="002B6596" w:rsidRPr="001B54FC">
              <w:rPr>
                <w:rFonts w:cs="B Mitra"/>
                <w:sz w:val="28"/>
                <w:szCs w:val="28"/>
                <w:rtl/>
              </w:rPr>
              <w:t xml:space="preserve"> (</w:t>
            </w:r>
            <w:proofErr w:type="spellStart"/>
            <w:r w:rsidR="002B6596" w:rsidRPr="001B54FC">
              <w:rPr>
                <w:rFonts w:cs="B Mitra"/>
                <w:sz w:val="28"/>
                <w:szCs w:val="28"/>
              </w:rPr>
              <w:t>kPa</w:t>
            </w:r>
            <w:proofErr w:type="spellEnd"/>
            <w:r w:rsidR="002B6596" w:rsidRPr="001B54FC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1B54FC" w:rsidRPr="001B54FC">
              <w:rPr>
                <w:rFonts w:cs="B Mitra"/>
                <w:sz w:val="28"/>
                <w:szCs w:val="28"/>
                <w:rtl/>
              </w:rPr>
              <w:t>4</w:t>
            </w:r>
            <w:r w:rsidR="002B6596" w:rsidRPr="001B54FC">
              <w:rPr>
                <w:rFonts w:cs="B Mitra"/>
                <w:sz w:val="28"/>
                <w:szCs w:val="28"/>
                <w:rtl/>
              </w:rPr>
              <w:t>/</w:t>
            </w:r>
            <w:r w:rsidR="001B54FC" w:rsidRPr="001B54FC">
              <w:rPr>
                <w:rFonts w:cs="B Mitra"/>
                <w:sz w:val="28"/>
                <w:szCs w:val="28"/>
                <w:rtl/>
              </w:rPr>
              <w:t>4</w:t>
            </w:r>
            <w:r w:rsidR="002B6596" w:rsidRPr="001B54FC">
              <w:rPr>
                <w:rFonts w:cs="B Mitra"/>
                <w:sz w:val="28"/>
                <w:szCs w:val="28"/>
                <w:rtl/>
              </w:rPr>
              <w:t xml:space="preserve">) در </w:t>
            </w:r>
            <w:r w:rsidR="002B6596" w:rsidRPr="001B54FC">
              <w:rPr>
                <w:rFonts w:cs="B Mitra"/>
                <w:sz w:val="28"/>
                <w:szCs w:val="28"/>
              </w:rPr>
              <w:t>˚c</w:t>
            </w:r>
            <w:r w:rsidR="00A72BD9" w:rsidRPr="001B54FC">
              <w:rPr>
                <w:rFonts w:cs="B Mitra"/>
                <w:sz w:val="28"/>
                <w:szCs w:val="28"/>
                <w:rtl/>
              </w:rPr>
              <w:t xml:space="preserve"> 25 ؛</w:t>
            </w:r>
            <w:r w:rsidR="002B6596" w:rsidRPr="001B54FC">
              <w:rPr>
                <w:rFonts w:cs="B Mitra"/>
                <w:sz w:val="28"/>
                <w:szCs w:val="28"/>
                <w:rtl/>
              </w:rPr>
              <w:t xml:space="preserve">دانسیته </w:t>
            </w:r>
            <w:r w:rsidR="002B6596" w:rsidRPr="001B54FC">
              <w:rPr>
                <w:rFonts w:cs="B Mitra"/>
                <w:sz w:val="28"/>
                <w:szCs w:val="28"/>
              </w:rPr>
              <w:t>g/</w:t>
            </w:r>
            <w:proofErr w:type="spellStart"/>
            <w:r w:rsidR="002B6596" w:rsidRPr="001B54FC">
              <w:rPr>
                <w:rFonts w:cs="B Mitra"/>
                <w:sz w:val="28"/>
                <w:szCs w:val="28"/>
              </w:rPr>
              <w:t>mL</w:t>
            </w:r>
            <w:proofErr w:type="spellEnd"/>
            <w:r w:rsidR="002B6596" w:rsidRPr="001B54FC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1B54FC" w:rsidRPr="001B54FC">
              <w:rPr>
                <w:rFonts w:cs="B Mitra"/>
                <w:sz w:val="28"/>
                <w:szCs w:val="28"/>
                <w:rtl/>
              </w:rPr>
              <w:t>785</w:t>
            </w:r>
            <w:r w:rsidR="002B6596" w:rsidRPr="001B54FC">
              <w:rPr>
                <w:rFonts w:cs="B Mitra"/>
                <w:sz w:val="28"/>
                <w:szCs w:val="28"/>
                <w:rtl/>
              </w:rPr>
              <w:t xml:space="preserve">/0 در  </w:t>
            </w:r>
            <w:r w:rsidR="002B6596" w:rsidRPr="001B54FC">
              <w:rPr>
                <w:rFonts w:cs="B Mitra"/>
                <w:sz w:val="28"/>
                <w:szCs w:val="28"/>
              </w:rPr>
              <w:t>˚c</w:t>
            </w:r>
            <w:r w:rsidR="002B6596" w:rsidRPr="001B54FC">
              <w:rPr>
                <w:rFonts w:cs="B Mitra"/>
                <w:sz w:val="28"/>
                <w:szCs w:val="28"/>
                <w:rtl/>
              </w:rPr>
              <w:t xml:space="preserve"> 20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1B54FC" w:rsidRDefault="00BC3AA5" w:rsidP="001B54FC">
            <w:pPr>
              <w:rPr>
                <w:rFonts w:cs="B Mitra"/>
                <w:sz w:val="26"/>
                <w:szCs w:val="26"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حدمجاز</w:t>
            </w:r>
            <w:r w:rsidRPr="00A72BD9">
              <w:rPr>
                <w:rFonts w:cs="B Mitra"/>
                <w:sz w:val="28"/>
                <w:szCs w:val="28"/>
                <w:rtl/>
              </w:rPr>
              <w:t>:</w:t>
            </w:r>
            <w:r w:rsidR="002B6596" w:rsidRPr="00A72BD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B6596" w:rsidRPr="00153FA4">
              <w:rPr>
                <w:rFonts w:cs="B Mitra"/>
                <w:b/>
                <w:bCs/>
                <w:sz w:val="26"/>
                <w:szCs w:val="26"/>
              </w:rPr>
              <w:t>OSHA</w:t>
            </w:r>
            <w:r w:rsidR="002B6596" w:rsidRPr="00A72BD9">
              <w:rPr>
                <w:rFonts w:cs="B Mitra"/>
                <w:sz w:val="26"/>
                <w:szCs w:val="26"/>
              </w:rPr>
              <w:t>:</w:t>
            </w:r>
            <w:r w:rsidR="001B54FC">
              <w:rPr>
                <w:rFonts w:cs="B Mitra"/>
                <w:sz w:val="26"/>
                <w:szCs w:val="26"/>
              </w:rPr>
              <w:t>400</w:t>
            </w:r>
            <w:r w:rsidR="002B6596" w:rsidRPr="00A72BD9">
              <w:rPr>
                <w:rFonts w:cs="B Mitra"/>
                <w:sz w:val="26"/>
                <w:szCs w:val="26"/>
              </w:rPr>
              <w:t xml:space="preserve"> </w:t>
            </w:r>
            <w:proofErr w:type="spellStart"/>
            <w:r w:rsidR="002B6596" w:rsidRPr="00A72BD9">
              <w:rPr>
                <w:rFonts w:cs="B Mitra"/>
                <w:sz w:val="26"/>
                <w:szCs w:val="26"/>
              </w:rPr>
              <w:t>ppm</w:t>
            </w:r>
            <w:proofErr w:type="spellEnd"/>
            <w:r w:rsidR="002B6596" w:rsidRPr="00A72BD9">
              <w:rPr>
                <w:rFonts w:cs="B Mitra"/>
                <w:sz w:val="26"/>
                <w:szCs w:val="26"/>
              </w:rPr>
              <w:t xml:space="preserve">  </w:t>
            </w:r>
            <w:r w:rsidR="00F748A8">
              <w:rPr>
                <w:rFonts w:cs="B Mitra"/>
                <w:sz w:val="26"/>
                <w:szCs w:val="26"/>
              </w:rPr>
              <w:t xml:space="preserve">       </w:t>
            </w:r>
            <w:r w:rsidR="002B6596" w:rsidRPr="00A72BD9">
              <w:rPr>
                <w:rFonts w:cs="B Mitra"/>
                <w:sz w:val="26"/>
                <w:szCs w:val="26"/>
              </w:rPr>
              <w:t xml:space="preserve"> </w:t>
            </w:r>
            <w:r w:rsidR="002B6596" w:rsidRPr="00153FA4">
              <w:rPr>
                <w:rFonts w:cs="B Mitra"/>
                <w:b/>
                <w:bCs/>
                <w:sz w:val="26"/>
                <w:szCs w:val="26"/>
              </w:rPr>
              <w:t>NIOSH</w:t>
            </w:r>
            <w:r w:rsidR="002B6596" w:rsidRPr="00A72BD9">
              <w:rPr>
                <w:rFonts w:cs="B Mitra"/>
                <w:sz w:val="26"/>
                <w:szCs w:val="26"/>
              </w:rPr>
              <w:t xml:space="preserve">: </w:t>
            </w:r>
            <w:r w:rsidR="001B54FC">
              <w:rPr>
                <w:rFonts w:cs="B Mitra"/>
                <w:sz w:val="26"/>
                <w:szCs w:val="26"/>
              </w:rPr>
              <w:t>400</w:t>
            </w:r>
            <w:r w:rsidR="00F748A8" w:rsidRPr="00A72BD9">
              <w:rPr>
                <w:rFonts w:cs="B Mitra"/>
                <w:sz w:val="26"/>
                <w:szCs w:val="26"/>
              </w:rPr>
              <w:t xml:space="preserve"> </w:t>
            </w:r>
            <w:proofErr w:type="spellStart"/>
            <w:r w:rsidR="00F748A8" w:rsidRPr="00A72BD9">
              <w:rPr>
                <w:rFonts w:cs="B Mitra"/>
                <w:sz w:val="26"/>
                <w:szCs w:val="26"/>
              </w:rPr>
              <w:t>ppm</w:t>
            </w:r>
            <w:proofErr w:type="spellEnd"/>
            <w:r w:rsidR="001B54FC">
              <w:rPr>
                <w:rFonts w:cs="B Mitra"/>
                <w:sz w:val="26"/>
                <w:szCs w:val="26"/>
              </w:rPr>
              <w:t>; 500ppm STEL</w:t>
            </w:r>
            <w:r w:rsidR="00F748A8">
              <w:rPr>
                <w:rFonts w:cs="B Mitra"/>
                <w:sz w:val="26"/>
                <w:szCs w:val="26"/>
              </w:rPr>
              <w:t xml:space="preserve">  </w:t>
            </w:r>
            <w:r w:rsidR="001B54FC">
              <w:rPr>
                <w:rFonts w:cs="B Mitra"/>
                <w:sz w:val="26"/>
                <w:szCs w:val="26"/>
              </w:rPr>
              <w:t xml:space="preserve">                                    </w:t>
            </w:r>
            <w:r w:rsidR="00F748A8">
              <w:rPr>
                <w:rFonts w:cs="B Mitra"/>
                <w:sz w:val="26"/>
                <w:szCs w:val="26"/>
              </w:rPr>
              <w:t xml:space="preserve">  </w:t>
            </w:r>
          </w:p>
          <w:p w:rsidR="00BC3AA5" w:rsidRPr="00F748A8" w:rsidRDefault="00F748A8" w:rsidP="001B54FC">
            <w:pPr>
              <w:rPr>
                <w:rFonts w:cs="B Mitra"/>
                <w:sz w:val="26"/>
                <w:szCs w:val="26"/>
              </w:rPr>
            </w:pPr>
            <w:r>
              <w:rPr>
                <w:rFonts w:cs="B Mitra"/>
                <w:sz w:val="26"/>
                <w:szCs w:val="26"/>
              </w:rPr>
              <w:t xml:space="preserve">   </w:t>
            </w:r>
            <w:r w:rsidR="00F47F62" w:rsidRPr="00A72BD9">
              <w:rPr>
                <w:rFonts w:cs="B Mitra"/>
                <w:sz w:val="26"/>
                <w:szCs w:val="26"/>
              </w:rPr>
              <w:t xml:space="preserve"> </w:t>
            </w:r>
            <w:r w:rsidR="00F47F62" w:rsidRPr="00153FA4">
              <w:rPr>
                <w:rFonts w:cs="B Mitra"/>
                <w:b/>
                <w:bCs/>
                <w:sz w:val="26"/>
                <w:szCs w:val="26"/>
              </w:rPr>
              <w:t>ACGIH</w:t>
            </w:r>
            <w:r w:rsidR="00F47F62" w:rsidRPr="00A72BD9">
              <w:rPr>
                <w:rFonts w:cs="B Mitra"/>
                <w:sz w:val="26"/>
                <w:szCs w:val="26"/>
              </w:rPr>
              <w:t>:</w:t>
            </w:r>
            <w:r>
              <w:rPr>
                <w:rFonts w:cs="B Mitra"/>
                <w:sz w:val="26"/>
                <w:szCs w:val="26"/>
              </w:rPr>
              <w:t xml:space="preserve"> </w:t>
            </w:r>
            <w:r w:rsidR="001B54FC">
              <w:rPr>
                <w:rFonts w:cs="B Mitra"/>
                <w:sz w:val="26"/>
                <w:szCs w:val="26"/>
              </w:rPr>
              <w:t>400</w:t>
            </w:r>
            <w:r w:rsidR="001B54FC" w:rsidRPr="00A72BD9">
              <w:rPr>
                <w:rFonts w:cs="B Mitra"/>
                <w:sz w:val="26"/>
                <w:szCs w:val="26"/>
              </w:rPr>
              <w:t xml:space="preserve"> </w:t>
            </w:r>
            <w:proofErr w:type="spellStart"/>
            <w:r w:rsidR="001B54FC" w:rsidRPr="00A72BD9">
              <w:rPr>
                <w:rFonts w:cs="B Mitra"/>
                <w:sz w:val="26"/>
                <w:szCs w:val="26"/>
              </w:rPr>
              <w:t>ppm</w:t>
            </w:r>
            <w:proofErr w:type="spellEnd"/>
            <w:r w:rsidR="001B54FC">
              <w:rPr>
                <w:rFonts w:cs="B Mitra"/>
                <w:sz w:val="26"/>
                <w:szCs w:val="26"/>
              </w:rPr>
              <w:t>; 500ppm STEL</w:t>
            </w:r>
            <w:r>
              <w:rPr>
                <w:rFonts w:cs="B Mitra"/>
                <w:sz w:val="18"/>
                <w:szCs w:val="18"/>
              </w:rPr>
              <w:t xml:space="preserve">  </w:t>
            </w:r>
            <w:r w:rsidR="001B54FC">
              <w:rPr>
                <w:rFonts w:cs="B Mitra"/>
                <w:sz w:val="18"/>
                <w:szCs w:val="18"/>
              </w:rPr>
              <w:t xml:space="preserve">          </w:t>
            </w:r>
            <w:r w:rsidR="00153FA4">
              <w:rPr>
                <w:rFonts w:cs="B Mitra"/>
                <w:sz w:val="18"/>
                <w:szCs w:val="18"/>
              </w:rPr>
              <w:t xml:space="preserve"> </w:t>
            </w:r>
            <w:r w:rsidR="001B54FC">
              <w:rPr>
                <w:rFonts w:cs="B Mitra"/>
                <w:sz w:val="18"/>
                <w:szCs w:val="18"/>
              </w:rPr>
              <w:t xml:space="preserve">                                                                                     </w:t>
            </w:r>
            <w:r>
              <w:rPr>
                <w:rFonts w:cs="B Mitra"/>
                <w:sz w:val="18"/>
                <w:szCs w:val="18"/>
              </w:rPr>
              <w:t xml:space="preserve">                     </w:t>
            </w:r>
            <w:r w:rsidR="002B6596" w:rsidRPr="00A72BD9">
              <w:rPr>
                <w:rFonts w:cs="B Mitra"/>
                <w:sz w:val="18"/>
                <w:szCs w:val="18"/>
              </w:rPr>
              <w:t xml:space="preserve"> 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احتیاطات ویژه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: </w:t>
            </w:r>
          </w:p>
          <w:p w:rsidR="00BC3AA5" w:rsidRPr="00A72BD9" w:rsidRDefault="00F47F62" w:rsidP="00F704A9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>کربن دی سولفید سمی بوده و به شدت قابل اشتعال است (</w:t>
            </w:r>
            <w:r w:rsidRPr="00A72BD9">
              <w:rPr>
                <w:rFonts w:cs="B Mitra"/>
                <w:sz w:val="28"/>
                <w:szCs w:val="28"/>
              </w:rPr>
              <w:t>c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ْ 30- = نقطه اشتعال). </w:t>
            </w:r>
            <w:r w:rsidR="00F704A9">
              <w:rPr>
                <w:rFonts w:cs="B Mitra" w:hint="cs"/>
                <w:sz w:val="28"/>
                <w:szCs w:val="28"/>
                <w:rtl/>
              </w:rPr>
              <w:t>همیشه در زیر هود با آن کار کنید.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مواد و محلولهای لازم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: </w:t>
            </w:r>
          </w:p>
          <w:p w:rsidR="00BC3AA5" w:rsidRPr="00A72BD9" w:rsidRDefault="00F704A9" w:rsidP="00F704A9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حلال: </w:t>
            </w:r>
            <w:r w:rsidR="00F47F62" w:rsidRPr="00A72BD9">
              <w:rPr>
                <w:rFonts w:cs="B Mitra"/>
                <w:sz w:val="28"/>
                <w:szCs w:val="28"/>
                <w:rtl/>
              </w:rPr>
              <w:t xml:space="preserve">کربن دی سولفید 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(خلوص </w:t>
            </w:r>
            <w:r w:rsidR="00F47F62" w:rsidRPr="00A72BD9">
              <w:rPr>
                <w:rFonts w:cs="B Mitra"/>
                <w:sz w:val="28"/>
                <w:szCs w:val="28"/>
                <w:rtl/>
              </w:rPr>
              <w:t>کروماتوگرافی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) به همراه 1% حجمی 2-بوتانول، 2/0 %  </w:t>
            </w:r>
            <w:r>
              <w:rPr>
                <w:rFonts w:cs="B Mitra"/>
                <w:sz w:val="28"/>
                <w:szCs w:val="28"/>
              </w:rPr>
              <w:t>n</w:t>
            </w:r>
            <w:r>
              <w:rPr>
                <w:rFonts w:cs="B Mitra" w:hint="cs"/>
                <w:sz w:val="28"/>
                <w:szCs w:val="28"/>
                <w:rtl/>
              </w:rPr>
              <w:t>- آن دکان و 1/0 % اتیل بنزن یا سایر استانداردهای داخلی مناسب.</w:t>
            </w:r>
          </w:p>
          <w:p w:rsidR="00F47F62" w:rsidRPr="00A72BD9" w:rsidRDefault="00F47F62" w:rsidP="00F704A9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>آنالیت (</w:t>
            </w:r>
            <w:r w:rsidR="0028167E">
              <w:rPr>
                <w:rFonts w:cs="B Mitra"/>
                <w:sz w:val="28"/>
                <w:szCs w:val="28"/>
                <w:rtl/>
              </w:rPr>
              <w:t xml:space="preserve"> 2- پروپانول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)، </w:t>
            </w:r>
            <w:r w:rsidR="00F704A9">
              <w:rPr>
                <w:rFonts w:cs="B Mitra" w:hint="cs"/>
                <w:sz w:val="28"/>
                <w:szCs w:val="28"/>
                <w:rtl/>
              </w:rPr>
              <w:t>خلوص آزمایشگاهی</w:t>
            </w:r>
          </w:p>
          <w:p w:rsidR="00F47F62" w:rsidRPr="00A72BD9" w:rsidRDefault="00F704A9" w:rsidP="00F704A9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نیتروژن، خالص</w:t>
            </w:r>
          </w:p>
          <w:p w:rsidR="00F47F62" w:rsidRPr="00A72BD9" w:rsidRDefault="00F704A9" w:rsidP="00F704A9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/>
                <w:sz w:val="28"/>
                <w:szCs w:val="28"/>
                <w:rtl/>
              </w:rPr>
              <w:t>هیدروژن</w:t>
            </w:r>
            <w:r>
              <w:rPr>
                <w:rFonts w:cs="B Mitra" w:hint="cs"/>
                <w:sz w:val="28"/>
                <w:szCs w:val="28"/>
                <w:rtl/>
              </w:rPr>
              <w:t>، خالص</w:t>
            </w:r>
          </w:p>
          <w:p w:rsidR="00F47F62" w:rsidRPr="00A72BD9" w:rsidRDefault="00F47F62" w:rsidP="00F704A9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>هوای</w:t>
            </w:r>
            <w:r w:rsidR="00F704A9">
              <w:rPr>
                <w:rFonts w:cs="B Mitra" w:hint="cs"/>
                <w:sz w:val="28"/>
                <w:szCs w:val="28"/>
                <w:rtl/>
              </w:rPr>
              <w:t>، خالص و تصفیه شده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وسایل و تجهیزات لازم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: </w:t>
            </w:r>
          </w:p>
          <w:p w:rsidR="00BC3AA5" w:rsidRPr="00A72BD9" w:rsidRDefault="00F47F62" w:rsidP="00FA68DE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 xml:space="preserve">نمونه بردار: لوله شیشه ای، با طول </w:t>
            </w:r>
            <w:r w:rsidRPr="00A72BD9">
              <w:rPr>
                <w:rFonts w:cs="B Mitra"/>
                <w:sz w:val="28"/>
                <w:szCs w:val="28"/>
              </w:rPr>
              <w:t>cm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7، قطر خارجی </w:t>
            </w:r>
            <w:r w:rsidRPr="00A72BD9">
              <w:rPr>
                <w:rFonts w:cs="B Mitra"/>
                <w:sz w:val="28"/>
                <w:szCs w:val="28"/>
              </w:rPr>
              <w:t>mm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6 و قطر داخلی </w:t>
            </w:r>
            <w:r w:rsidRPr="00A72BD9">
              <w:rPr>
                <w:rFonts w:cs="B Mitra"/>
                <w:sz w:val="28"/>
                <w:szCs w:val="28"/>
              </w:rPr>
              <w:t>mm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4؛ که انتهاهای آن با حرارت بسته شده و دارای درپوش پلاستیکی می باشد. حاوی دو بخش </w:t>
            </w:r>
            <w:r w:rsidR="00FA68DE" w:rsidRPr="00A72BD9">
              <w:rPr>
                <w:rFonts w:cs="B Mitra"/>
                <w:sz w:val="28"/>
                <w:szCs w:val="28"/>
                <w:rtl/>
              </w:rPr>
              <w:t>زغال فعال از جنس پوسته نارگیل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(قسمت جلویی: </w:t>
            </w:r>
            <w:r w:rsidRPr="00A72BD9">
              <w:rPr>
                <w:rFonts w:cs="B Mitra"/>
                <w:sz w:val="28"/>
                <w:szCs w:val="28"/>
              </w:rPr>
              <w:t>mg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100، قسمت عقبی: </w:t>
            </w:r>
            <w:r w:rsidRPr="00A72BD9">
              <w:rPr>
                <w:rFonts w:cs="B Mitra"/>
                <w:sz w:val="28"/>
                <w:szCs w:val="28"/>
              </w:rPr>
              <w:t>mg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50) که توسط یک لایه 2میلی متری فوم اورتان از هم جدا شده است. یک لایه پشم شیشه مقدم بر بخش جلویی لوله و یک لایه</w:t>
            </w:r>
            <w:r w:rsidR="00FA68DE" w:rsidRPr="00A72BD9">
              <w:rPr>
                <w:rFonts w:cs="B Mitra"/>
                <w:sz w:val="28"/>
                <w:szCs w:val="28"/>
                <w:rtl/>
              </w:rPr>
              <w:t xml:space="preserve"> 3 میلی متری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فوم اورتان نیز بعد از بخش عقبی محتوی لوله قرار گرفته است.</w:t>
            </w:r>
            <w:r w:rsidR="00732822">
              <w:rPr>
                <w:rFonts w:cs="B Mitra" w:hint="cs"/>
                <w:sz w:val="28"/>
                <w:szCs w:val="28"/>
                <w:rtl/>
              </w:rPr>
              <w:t xml:space="preserve"> فشار هوای عبوری از لوله ها در دبی </w:t>
            </w:r>
            <w:r w:rsidR="00732822">
              <w:rPr>
                <w:rFonts w:cs="B Mitra"/>
                <w:sz w:val="28"/>
                <w:szCs w:val="28"/>
              </w:rPr>
              <w:t>L/min</w:t>
            </w:r>
            <w:r w:rsidR="00732822">
              <w:rPr>
                <w:rFonts w:cs="B Mitra" w:hint="cs"/>
                <w:sz w:val="28"/>
                <w:szCs w:val="28"/>
                <w:rtl/>
              </w:rPr>
              <w:t xml:space="preserve"> 1 نباید از </w:t>
            </w:r>
            <w:proofErr w:type="spellStart"/>
            <w:r w:rsidR="00732822">
              <w:rPr>
                <w:rFonts w:cs="B Mitra"/>
                <w:sz w:val="28"/>
                <w:szCs w:val="28"/>
              </w:rPr>
              <w:t>kPa</w:t>
            </w:r>
            <w:proofErr w:type="spellEnd"/>
            <w:r w:rsidR="00732822">
              <w:rPr>
                <w:rFonts w:cs="B Mitra" w:hint="cs"/>
                <w:sz w:val="28"/>
                <w:szCs w:val="28"/>
                <w:rtl/>
              </w:rPr>
              <w:t xml:space="preserve"> 4/3 بیشتر شود.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لوله ها در بازار موجود می باشند</w:t>
            </w:r>
            <w:r w:rsidR="00FA68DE" w:rsidRPr="00A72BD9">
              <w:rPr>
                <w:rFonts w:cs="B Mitra"/>
                <w:sz w:val="28"/>
                <w:szCs w:val="28"/>
                <w:rtl/>
              </w:rPr>
              <w:t xml:space="preserve">. </w:t>
            </w:r>
          </w:p>
          <w:p w:rsidR="00FA68DE" w:rsidRDefault="00FA68DE" w:rsidP="00FA68DE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 xml:space="preserve">پمپ نمونه برداری فردی با دبی </w:t>
            </w:r>
            <w:r w:rsidRPr="00A72BD9">
              <w:rPr>
                <w:rFonts w:cs="B Mitra"/>
                <w:sz w:val="28"/>
                <w:szCs w:val="28"/>
              </w:rPr>
              <w:t>L/min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2/0 </w:t>
            </w:r>
            <w:r w:rsidRPr="00A72BD9">
              <w:rPr>
                <w:rFonts w:cstheme="minorHAnsi"/>
                <w:sz w:val="28"/>
                <w:szCs w:val="28"/>
                <w:rtl/>
              </w:rPr>
              <w:t>–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01/0 ، به همراه لوله های رابط قابل انعطاف</w:t>
            </w:r>
          </w:p>
          <w:p w:rsidR="00732822" w:rsidRPr="00A72BD9" w:rsidRDefault="00732822" w:rsidP="00FA68DE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بسته های یخ</w:t>
            </w:r>
          </w:p>
          <w:p w:rsidR="00FA68DE" w:rsidRPr="00A72BD9" w:rsidRDefault="00FA68DE" w:rsidP="00FA68DE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>دستگاه گازکروماتوگراف، با آشکارساز شعله ای-یونی، ثبت کننده نمودار، وستون</w:t>
            </w:r>
          </w:p>
          <w:p w:rsidR="00FA68DE" w:rsidRPr="00A72BD9" w:rsidRDefault="00732822" w:rsidP="00732822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/>
                <w:sz w:val="28"/>
                <w:szCs w:val="28"/>
                <w:rtl/>
              </w:rPr>
              <w:t>ویال های شیشه ای</w:t>
            </w:r>
            <w:r w:rsidR="00FA68DE" w:rsidRPr="00A72BD9">
              <w:rPr>
                <w:rFonts w:cs="B Mitra"/>
                <w:sz w:val="28"/>
                <w:szCs w:val="28"/>
                <w:rtl/>
              </w:rPr>
              <w:t xml:space="preserve">، </w:t>
            </w:r>
            <w:r>
              <w:rPr>
                <w:rFonts w:cs="B Mitra" w:hint="cs"/>
                <w:sz w:val="28"/>
                <w:szCs w:val="28"/>
                <w:rtl/>
              </w:rPr>
              <w:t>2</w:t>
            </w:r>
            <w:r w:rsidR="00FA68DE" w:rsidRPr="00A72BD9">
              <w:rPr>
                <w:rFonts w:cs="B Mitra"/>
                <w:sz w:val="28"/>
                <w:szCs w:val="28"/>
                <w:rtl/>
              </w:rPr>
              <w:t xml:space="preserve"> میلی لیتری با درپوش پیچ دار </w:t>
            </w:r>
            <w:r w:rsidR="00FA68DE" w:rsidRPr="00A72BD9">
              <w:rPr>
                <w:rFonts w:cs="B Mitra"/>
                <w:sz w:val="28"/>
                <w:szCs w:val="28"/>
              </w:rPr>
              <w:t>PTFE</w:t>
            </w:r>
          </w:p>
          <w:p w:rsidR="00FA68DE" w:rsidRPr="00A72BD9" w:rsidRDefault="00FA68DE" w:rsidP="00732822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>سرنگ های 10</w:t>
            </w:r>
            <w:r w:rsidR="00732822">
              <w:rPr>
                <w:rFonts w:cs="B Mitra" w:hint="cs"/>
                <w:sz w:val="28"/>
                <w:szCs w:val="28"/>
                <w:rtl/>
              </w:rPr>
              <w:t xml:space="preserve"> با درجه بندی 1/0 میکرولیتری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</w:t>
            </w:r>
          </w:p>
          <w:p w:rsidR="00FA68DE" w:rsidRPr="00A72BD9" w:rsidRDefault="00FA68DE" w:rsidP="00FA68DE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>بالن ژوژه 10 میلی لیتری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نمونه برداری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: </w:t>
            </w:r>
          </w:p>
          <w:p w:rsidR="00A576ED" w:rsidRPr="00A72BD9" w:rsidRDefault="00A576ED" w:rsidP="00A576ED">
            <w:pPr>
              <w:pStyle w:val="ListParagraph"/>
              <w:numPr>
                <w:ilvl w:val="0"/>
                <w:numId w:val="3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>پمپ های نمونه بردار فردی را کالیبره کنید. ضمن اینکه در هنگام کالیبراسیون یک نمونه بردار را نیز به پمپ متصل کنید.</w:t>
            </w:r>
          </w:p>
          <w:p w:rsidR="00A576ED" w:rsidRPr="00A72BD9" w:rsidRDefault="00A576ED" w:rsidP="00A576ED">
            <w:pPr>
              <w:pStyle w:val="ListParagraph"/>
              <w:numPr>
                <w:ilvl w:val="0"/>
                <w:numId w:val="3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>قبل از نمونه برداری دوطرف نمونه بردار را سریعا بشکنید و نمونه بردار را توسط لوله های رابط قابل انعطاف به پمپ نمونه بردار فردی متصل کنید.</w:t>
            </w:r>
          </w:p>
          <w:p w:rsidR="00A576ED" w:rsidRPr="00A72BD9" w:rsidRDefault="00A576ED" w:rsidP="004F47A3">
            <w:pPr>
              <w:pStyle w:val="ListParagraph"/>
              <w:numPr>
                <w:ilvl w:val="0"/>
                <w:numId w:val="3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lastRenderedPageBreak/>
              <w:t xml:space="preserve">نمونه برداری را در یک دبی مشخص بین </w:t>
            </w:r>
            <w:r w:rsidRPr="00A72BD9">
              <w:rPr>
                <w:rFonts w:cs="B Mitra"/>
                <w:sz w:val="28"/>
                <w:szCs w:val="28"/>
              </w:rPr>
              <w:t>L/min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2/0 </w:t>
            </w:r>
            <w:r w:rsidRPr="00A72BD9">
              <w:rPr>
                <w:rFonts w:cstheme="minorHAnsi"/>
                <w:sz w:val="28"/>
                <w:szCs w:val="28"/>
                <w:rtl/>
              </w:rPr>
              <w:t>–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01/0 برای عبور حجم هوای </w:t>
            </w:r>
            <w:r w:rsidR="004F47A3">
              <w:rPr>
                <w:rFonts w:cs="B Mitra" w:hint="cs"/>
                <w:sz w:val="28"/>
                <w:szCs w:val="28"/>
                <w:rtl/>
              </w:rPr>
              <w:t>3</w:t>
            </w:r>
            <w:r w:rsidR="003A1204">
              <w:rPr>
                <w:rFonts w:cs="B Mitra" w:hint="cs"/>
                <w:sz w:val="28"/>
                <w:szCs w:val="28"/>
                <w:rtl/>
              </w:rPr>
              <w:t>/0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تا </w:t>
            </w:r>
            <w:r w:rsidR="004F47A3">
              <w:rPr>
                <w:rFonts w:cs="B Mitra" w:hint="cs"/>
                <w:sz w:val="28"/>
                <w:szCs w:val="28"/>
                <w:rtl/>
              </w:rPr>
              <w:t>3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لیتر انجام دهید.</w:t>
            </w:r>
          </w:p>
          <w:p w:rsidR="00BC3AA5" w:rsidRPr="00A72BD9" w:rsidRDefault="00A576ED" w:rsidP="003A1204">
            <w:pPr>
              <w:pStyle w:val="ListParagraph"/>
              <w:numPr>
                <w:ilvl w:val="0"/>
                <w:numId w:val="3"/>
              </w:num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>درپوش پلاستیکی (نه لاستیکی) نمونه بردار گذاشته و</w:t>
            </w:r>
            <w:r w:rsidR="003A1204" w:rsidRPr="00A72BD9">
              <w:rPr>
                <w:rFonts w:cs="B Mitra"/>
                <w:sz w:val="28"/>
                <w:szCs w:val="28"/>
                <w:rtl/>
              </w:rPr>
              <w:t xml:space="preserve"> آن را</w:t>
            </w:r>
            <w:r w:rsidR="003A1204">
              <w:rPr>
                <w:rFonts w:cs="B Mitra" w:hint="cs"/>
                <w:sz w:val="28"/>
                <w:szCs w:val="28"/>
                <w:rtl/>
              </w:rPr>
              <w:t xml:space="preserve"> به همراه بسته های یخ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با دقت برای انتقال بسته بندی کنید.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lastRenderedPageBreak/>
              <w:t>آماده سازی</w:t>
            </w:r>
            <w:r w:rsidRPr="00A72BD9">
              <w:rPr>
                <w:rFonts w:cs="B Mitra"/>
                <w:sz w:val="28"/>
                <w:szCs w:val="28"/>
                <w:rtl/>
              </w:rPr>
              <w:t>:</w:t>
            </w:r>
          </w:p>
          <w:p w:rsidR="00BC3AA5" w:rsidRPr="00A72BD9" w:rsidRDefault="000A43F4" w:rsidP="003A1204">
            <w:pPr>
              <w:pStyle w:val="ListParagraph"/>
              <w:numPr>
                <w:ilvl w:val="0"/>
                <w:numId w:val="4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 xml:space="preserve">محتوی بخش جلویی و عقبی لوله را در ویال های جداگانه ای قرار دهید. لایه پشم شیشه </w:t>
            </w:r>
            <w:r w:rsidR="003A1204">
              <w:rPr>
                <w:rFonts w:cs="B Mitra" w:hint="cs"/>
                <w:sz w:val="28"/>
                <w:szCs w:val="28"/>
                <w:rtl/>
              </w:rPr>
              <w:t>و فوم را دور بیندازید.</w:t>
            </w:r>
          </w:p>
          <w:p w:rsidR="000A43F4" w:rsidRPr="00A72BD9" w:rsidRDefault="000A43F4" w:rsidP="008239E6">
            <w:pPr>
              <w:pStyle w:val="ListParagraph"/>
              <w:numPr>
                <w:ilvl w:val="0"/>
                <w:numId w:val="4"/>
              </w:numPr>
              <w:rPr>
                <w:rFonts w:cs="B Mitra"/>
                <w:sz w:val="28"/>
                <w:szCs w:val="28"/>
              </w:rPr>
            </w:pPr>
            <w:proofErr w:type="spellStart"/>
            <w:r w:rsidRPr="00A72BD9">
              <w:rPr>
                <w:rFonts w:cs="B Mitra"/>
                <w:sz w:val="28"/>
                <w:szCs w:val="28"/>
              </w:rPr>
              <w:t>mL</w:t>
            </w:r>
            <w:proofErr w:type="spellEnd"/>
            <w:r w:rsidRPr="00A72BD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8239E6">
              <w:rPr>
                <w:rFonts w:cs="B Mitra" w:hint="cs"/>
                <w:sz w:val="28"/>
                <w:szCs w:val="28"/>
                <w:rtl/>
              </w:rPr>
              <w:t>1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از حلال (کربن دی سولفید) را به هر کدام از ویال ها اضافه کرده و درپوش آن را فورا ببندید.</w:t>
            </w:r>
          </w:p>
          <w:p w:rsidR="000A43F4" w:rsidRPr="00A72BD9" w:rsidRDefault="000A43F4" w:rsidP="003A1204">
            <w:pPr>
              <w:pStyle w:val="ListParagraph"/>
              <w:numPr>
                <w:ilvl w:val="0"/>
                <w:numId w:val="4"/>
              </w:num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 xml:space="preserve">ویال ها را به مدت 30 دقیقه </w:t>
            </w:r>
            <w:r w:rsidR="003A1204">
              <w:rPr>
                <w:rFonts w:cs="B Mitra" w:hint="cs"/>
                <w:sz w:val="28"/>
                <w:szCs w:val="28"/>
                <w:rtl/>
              </w:rPr>
              <w:t>رها کرده و گهگاهی آن را تکان دهید.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کالیبراسیون و کنترل کیفی</w:t>
            </w:r>
            <w:r w:rsidRPr="00A72BD9">
              <w:rPr>
                <w:rFonts w:cs="B Mitra"/>
                <w:sz w:val="28"/>
                <w:szCs w:val="28"/>
                <w:rtl/>
              </w:rPr>
              <w:t>:</w:t>
            </w:r>
          </w:p>
          <w:p w:rsidR="00BC3AA5" w:rsidRPr="00A72BD9" w:rsidRDefault="000A43F4" w:rsidP="003A1204">
            <w:pPr>
              <w:pStyle w:val="ListParagraph"/>
              <w:numPr>
                <w:ilvl w:val="0"/>
                <w:numId w:val="5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 xml:space="preserve">روزانه با حداقل 6 استاندارد کاربردی که گستره ی </w:t>
            </w:r>
            <w:r w:rsidR="003A1204">
              <w:rPr>
                <w:rFonts w:cs="B Mitra" w:hint="cs"/>
                <w:sz w:val="28"/>
                <w:szCs w:val="28"/>
                <w:rtl/>
              </w:rPr>
              <w:t>نمونه ها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را پوشش دهد کالیبره کنید. </w:t>
            </w:r>
          </w:p>
          <w:p w:rsidR="000A43F4" w:rsidRPr="00A72BD9" w:rsidRDefault="000A43F4" w:rsidP="003A1204">
            <w:pPr>
              <w:pStyle w:val="ListParagraph"/>
              <w:numPr>
                <w:ilvl w:val="0"/>
                <w:numId w:val="6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>مقدار مشخصی از آنالیت (</w:t>
            </w:r>
            <w:r w:rsidR="0028167E">
              <w:rPr>
                <w:rFonts w:cs="B Mitra"/>
                <w:sz w:val="28"/>
                <w:szCs w:val="28"/>
                <w:rtl/>
              </w:rPr>
              <w:t xml:space="preserve"> 2- پروپانول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) را در بالن ژوژه ی 10 میلی لیتری با کربن دی سولفید به حجم 10 میلی لیتر برسانید. </w:t>
            </w:r>
          </w:p>
          <w:p w:rsidR="000A43F4" w:rsidRPr="00A72BD9" w:rsidRDefault="000A43F4" w:rsidP="003A1204">
            <w:pPr>
              <w:pStyle w:val="ListParagraph"/>
              <w:numPr>
                <w:ilvl w:val="0"/>
                <w:numId w:val="6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>محلول فوق را به همراه نمونه های اصلی و شاهد آنالیز کنید</w:t>
            </w:r>
            <w:r w:rsidR="003A1204">
              <w:rPr>
                <w:rFonts w:cs="B Mitra" w:hint="cs"/>
                <w:sz w:val="28"/>
                <w:szCs w:val="28"/>
                <w:rtl/>
              </w:rPr>
              <w:t xml:space="preserve"> (مراحل 1و2 نمونه برداری)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. </w:t>
            </w:r>
          </w:p>
          <w:p w:rsidR="000A43F4" w:rsidRPr="00A72BD9" w:rsidRDefault="000A43F4" w:rsidP="003A1204">
            <w:pPr>
              <w:pStyle w:val="ListParagraph"/>
              <w:numPr>
                <w:ilvl w:val="0"/>
                <w:numId w:val="6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>منحنی کالیبراسیون را رسم کنید (</w:t>
            </w:r>
            <w:r w:rsidR="003A1204">
              <w:rPr>
                <w:rFonts w:cs="B Mitra" w:hint="cs"/>
                <w:sz w:val="28"/>
                <w:szCs w:val="28"/>
                <w:rtl/>
              </w:rPr>
              <w:t xml:space="preserve">نسبت </w:t>
            </w:r>
            <w:r w:rsidRPr="00A72BD9">
              <w:rPr>
                <w:rFonts w:cs="B Mitra"/>
                <w:sz w:val="28"/>
                <w:szCs w:val="28"/>
                <w:rtl/>
              </w:rPr>
              <w:t>مساحت پیک</w:t>
            </w:r>
            <w:r w:rsidR="009F3960" w:rsidRPr="00A72BD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8167E">
              <w:rPr>
                <w:rFonts w:cs="B Mitra"/>
                <w:sz w:val="28"/>
                <w:szCs w:val="28"/>
                <w:rtl/>
              </w:rPr>
              <w:t xml:space="preserve"> 2- پروپانول</w:t>
            </w:r>
            <w:r w:rsidR="003A1204">
              <w:rPr>
                <w:rFonts w:cs="B Mitra" w:hint="cs"/>
                <w:sz w:val="28"/>
                <w:szCs w:val="28"/>
                <w:rtl/>
              </w:rPr>
              <w:t xml:space="preserve"> به مساحت پیک استاندارد داخلی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در برابر </w:t>
            </w:r>
            <w:r w:rsidR="003A1204">
              <w:rPr>
                <w:rFonts w:cs="B Mitra" w:hint="cs"/>
                <w:sz w:val="28"/>
                <w:szCs w:val="28"/>
                <w:rtl/>
              </w:rPr>
              <w:t xml:space="preserve">میلی 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گرم </w:t>
            </w:r>
            <w:r w:rsidR="0028167E">
              <w:rPr>
                <w:rFonts w:cs="B Mitra"/>
                <w:sz w:val="28"/>
                <w:szCs w:val="28"/>
                <w:rtl/>
              </w:rPr>
              <w:t xml:space="preserve"> 2- پروپانول</w:t>
            </w:r>
            <w:r w:rsidR="009F3960" w:rsidRPr="00A72BD9">
              <w:rPr>
                <w:rFonts w:cs="B Mitra"/>
                <w:sz w:val="28"/>
                <w:szCs w:val="28"/>
                <w:rtl/>
              </w:rPr>
              <w:t xml:space="preserve"> در هر نمونه</w:t>
            </w:r>
            <w:r w:rsidRPr="00A72BD9">
              <w:rPr>
                <w:rFonts w:cs="B Mitra"/>
                <w:sz w:val="28"/>
                <w:szCs w:val="28"/>
                <w:rtl/>
              </w:rPr>
              <w:t>)</w:t>
            </w:r>
            <w:r w:rsidR="009F3960" w:rsidRPr="00A72BD9">
              <w:rPr>
                <w:rFonts w:cs="B Mitra"/>
                <w:sz w:val="28"/>
                <w:szCs w:val="28"/>
                <w:rtl/>
              </w:rPr>
              <w:t>.</w:t>
            </w:r>
          </w:p>
          <w:p w:rsidR="009F3960" w:rsidRDefault="009F3960" w:rsidP="003A1204">
            <w:pPr>
              <w:pStyle w:val="ListParagraph"/>
              <w:numPr>
                <w:ilvl w:val="0"/>
                <w:numId w:val="5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 xml:space="preserve">راندمان جداسازی </w:t>
            </w:r>
            <w:r w:rsidRPr="00A72BD9">
              <w:rPr>
                <w:rFonts w:cs="B Mitra"/>
                <w:sz w:val="28"/>
                <w:szCs w:val="28"/>
              </w:rPr>
              <w:t>(DE)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را حداقل یک بار برای هر </w:t>
            </w:r>
            <w:r w:rsidR="003A1204">
              <w:rPr>
                <w:rFonts w:cs="B Mitra" w:hint="cs"/>
                <w:sz w:val="28"/>
                <w:szCs w:val="28"/>
                <w:rtl/>
              </w:rPr>
              <w:t>بچ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از زغال فعال </w:t>
            </w:r>
            <w:r w:rsidR="003A1204">
              <w:rPr>
                <w:rFonts w:cs="B Mitra" w:hint="cs"/>
                <w:sz w:val="28"/>
                <w:szCs w:val="28"/>
                <w:rtl/>
              </w:rPr>
              <w:t>مورد استفاده در</w:t>
            </w:r>
            <w:r w:rsidR="003A1204">
              <w:rPr>
                <w:rFonts w:cs="B Mitra"/>
                <w:sz w:val="28"/>
                <w:szCs w:val="28"/>
                <w:rtl/>
              </w:rPr>
              <w:t xml:space="preserve"> نمونه برداری</w:t>
            </w:r>
            <w:r w:rsidR="003A1204">
              <w:rPr>
                <w:rFonts w:cs="B Mitra" w:hint="cs"/>
                <w:sz w:val="28"/>
                <w:szCs w:val="28"/>
                <w:rtl/>
              </w:rPr>
              <w:t xml:space="preserve"> در گستره کالیبراسیون،</w:t>
            </w:r>
            <w:r w:rsidR="003A1204">
              <w:rPr>
                <w:rFonts w:cs="B Mitra"/>
                <w:sz w:val="28"/>
                <w:szCs w:val="28"/>
                <w:rtl/>
              </w:rPr>
              <w:t xml:space="preserve"> </w:t>
            </w:r>
            <w:r w:rsidRPr="00A72BD9">
              <w:rPr>
                <w:rFonts w:cs="B Mitra"/>
                <w:sz w:val="28"/>
                <w:szCs w:val="28"/>
                <w:rtl/>
              </w:rPr>
              <w:t>تعیین کنید.</w:t>
            </w:r>
            <w:r w:rsidR="003A1204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3A1204">
              <w:rPr>
                <w:rFonts w:cs="B Mitra"/>
                <w:sz w:val="28"/>
                <w:szCs w:val="28"/>
                <w:rtl/>
              </w:rPr>
              <w:t>سه لوله نمونه بردار برای</w:t>
            </w:r>
            <w:r w:rsidR="00A72BD9" w:rsidRPr="003A1204">
              <w:rPr>
                <w:rFonts w:cs="B Mitra"/>
                <w:sz w:val="28"/>
                <w:szCs w:val="28"/>
                <w:rtl/>
              </w:rPr>
              <w:t xml:space="preserve"> هر</w:t>
            </w:r>
            <w:r w:rsidRPr="003A1204">
              <w:rPr>
                <w:rFonts w:cs="B Mitra"/>
                <w:sz w:val="28"/>
                <w:szCs w:val="28"/>
                <w:rtl/>
              </w:rPr>
              <w:t xml:space="preserve"> پنج غلظت انتخابی و سه شاهد آماده کنید. </w:t>
            </w:r>
          </w:p>
          <w:p w:rsidR="003A1204" w:rsidRPr="003A1204" w:rsidRDefault="003A1204" w:rsidP="003A1204">
            <w:pPr>
              <w:pStyle w:val="ListParagraph"/>
              <w:numPr>
                <w:ilvl w:val="0"/>
                <w:numId w:val="6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بخش عقبی لوله نمونه بردار نمونه شاهد را خارج کرده و دور بیندازید.</w:t>
            </w:r>
          </w:p>
          <w:p w:rsidR="009F3960" w:rsidRPr="00A72BD9" w:rsidRDefault="009F3960" w:rsidP="003A1204">
            <w:pPr>
              <w:pStyle w:val="ListParagraph"/>
              <w:numPr>
                <w:ilvl w:val="0"/>
                <w:numId w:val="6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>توسط</w:t>
            </w:r>
            <w:r w:rsidR="003A1204">
              <w:rPr>
                <w:rFonts w:cs="B Mitra"/>
                <w:sz w:val="28"/>
                <w:szCs w:val="28"/>
                <w:rtl/>
              </w:rPr>
              <w:t xml:space="preserve"> یک سرنگ میکرولیتری مقدار مشخصی</w:t>
            </w:r>
            <w:r w:rsidR="003A1204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از </w:t>
            </w:r>
            <w:r w:rsidR="0028167E">
              <w:rPr>
                <w:rFonts w:cs="B Mitra"/>
                <w:sz w:val="28"/>
                <w:szCs w:val="28"/>
                <w:rtl/>
              </w:rPr>
              <w:t xml:space="preserve"> 2- پروپانول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را مستقیما به محتوی بخش جلویی لوله تزریق کنید.</w:t>
            </w:r>
          </w:p>
          <w:p w:rsidR="009F3960" w:rsidRPr="00A72BD9" w:rsidRDefault="009F3960" w:rsidP="009F3960">
            <w:pPr>
              <w:pStyle w:val="ListParagraph"/>
              <w:numPr>
                <w:ilvl w:val="0"/>
                <w:numId w:val="6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>درپوش ویال را بسته و آن را به مدت یک شب رها کنید.</w:t>
            </w:r>
          </w:p>
          <w:p w:rsidR="009F3960" w:rsidRPr="00A72BD9" w:rsidRDefault="009F3960" w:rsidP="009B31AA">
            <w:pPr>
              <w:pStyle w:val="ListParagraph"/>
              <w:numPr>
                <w:ilvl w:val="0"/>
                <w:numId w:val="6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 xml:space="preserve">محلول های </w:t>
            </w:r>
            <w:r w:rsidR="009B31AA">
              <w:rPr>
                <w:rFonts w:cs="B Mitra" w:hint="cs"/>
                <w:sz w:val="28"/>
                <w:szCs w:val="28"/>
                <w:rtl/>
              </w:rPr>
              <w:t>فوق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را </w:t>
            </w:r>
            <w:r w:rsidR="009B31AA">
              <w:rPr>
                <w:rFonts w:cs="B Mitra" w:hint="cs"/>
                <w:sz w:val="28"/>
                <w:szCs w:val="28"/>
                <w:rtl/>
              </w:rPr>
              <w:t>واجذب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ک</w:t>
            </w:r>
            <w:r w:rsidR="009B31AA">
              <w:rPr>
                <w:rFonts w:cs="B Mitra"/>
                <w:sz w:val="28"/>
                <w:szCs w:val="28"/>
                <w:rtl/>
              </w:rPr>
              <w:t xml:space="preserve">رده (مراحل 1-3 آماده سازی) و </w:t>
            </w:r>
            <w:r w:rsidR="009B31AA">
              <w:rPr>
                <w:rFonts w:cs="B Mitra" w:hint="cs"/>
                <w:sz w:val="28"/>
                <w:szCs w:val="28"/>
                <w:rtl/>
              </w:rPr>
              <w:t xml:space="preserve">به همراه محلول های استاندارد کاربردی </w:t>
            </w:r>
            <w:r w:rsidRPr="00A72BD9">
              <w:rPr>
                <w:rFonts w:cs="B Mitra"/>
                <w:sz w:val="28"/>
                <w:szCs w:val="28"/>
                <w:rtl/>
              </w:rPr>
              <w:t>مورد آنالیز قرار دهید (مراحل 1و2 اندازه گیری).</w:t>
            </w:r>
          </w:p>
          <w:p w:rsidR="009F3960" w:rsidRPr="00A72BD9" w:rsidRDefault="009F3960" w:rsidP="009B31AA">
            <w:pPr>
              <w:pStyle w:val="ListParagraph"/>
              <w:numPr>
                <w:ilvl w:val="0"/>
                <w:numId w:val="6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>نموداری از راندمان جذب در برابر می</w:t>
            </w:r>
            <w:r w:rsidR="009B31AA">
              <w:rPr>
                <w:rFonts w:cs="B Mitra" w:hint="cs"/>
                <w:sz w:val="28"/>
                <w:szCs w:val="28"/>
                <w:rtl/>
              </w:rPr>
              <w:t xml:space="preserve">لی 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گرم </w:t>
            </w:r>
            <w:r w:rsidR="0028167E">
              <w:rPr>
                <w:rFonts w:cs="B Mitra"/>
                <w:sz w:val="28"/>
                <w:szCs w:val="28"/>
                <w:rtl/>
              </w:rPr>
              <w:t xml:space="preserve"> 2- پروپانول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بازیافت شده ترسیم کنید.</w:t>
            </w:r>
          </w:p>
          <w:p w:rsidR="009F3960" w:rsidRPr="00A72BD9" w:rsidRDefault="009F3960" w:rsidP="009B31AA">
            <w:pPr>
              <w:pStyle w:val="ListParagraph"/>
              <w:numPr>
                <w:ilvl w:val="0"/>
                <w:numId w:val="5"/>
              </w:num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 xml:space="preserve">سه </w:t>
            </w:r>
            <w:r w:rsidR="009B31AA">
              <w:rPr>
                <w:rFonts w:cs="B Mitra" w:hint="cs"/>
                <w:sz w:val="28"/>
                <w:szCs w:val="28"/>
                <w:rtl/>
              </w:rPr>
              <w:t>شاهد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و سه</w:t>
            </w:r>
            <w:r w:rsidR="009B31AA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9B31AA" w:rsidRPr="00A72BD9">
              <w:rPr>
                <w:rFonts w:cs="B Mitra"/>
                <w:sz w:val="28"/>
                <w:szCs w:val="28"/>
                <w:rtl/>
              </w:rPr>
              <w:t>آنالیت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Pr="00A72BD9">
              <w:rPr>
                <w:rFonts w:cs="B Mitra"/>
                <w:sz w:val="28"/>
                <w:szCs w:val="28"/>
              </w:rPr>
              <w:t>spike</w:t>
            </w:r>
            <w:r w:rsidR="009B31AA">
              <w:rPr>
                <w:rFonts w:cs="B Mitra" w:hint="cs"/>
                <w:sz w:val="28"/>
                <w:szCs w:val="28"/>
                <w:rtl/>
              </w:rPr>
              <w:t xml:space="preserve"> شده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را برای اطمینان از اینکه منحنی کالیبراسیون و نمودار راندمان </w:t>
            </w:r>
            <w:r w:rsidR="009B31AA">
              <w:rPr>
                <w:rFonts w:cs="B Mitra" w:hint="cs"/>
                <w:sz w:val="28"/>
                <w:szCs w:val="28"/>
                <w:rtl/>
              </w:rPr>
              <w:t>واجذب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تحت کنترل هستند، آنالیز کنید.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اندازه گیری</w:t>
            </w:r>
            <w:r w:rsidRPr="00A72BD9">
              <w:rPr>
                <w:rFonts w:cs="B Mitra"/>
                <w:sz w:val="28"/>
                <w:szCs w:val="28"/>
                <w:rtl/>
              </w:rPr>
              <w:t>:</w:t>
            </w:r>
          </w:p>
          <w:p w:rsidR="009F3960" w:rsidRPr="00A72BD9" w:rsidRDefault="009F3960" w:rsidP="009F3960">
            <w:pPr>
              <w:pStyle w:val="ListParagraph"/>
              <w:numPr>
                <w:ilvl w:val="0"/>
                <w:numId w:val="8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>دستگاه گازکروماتوگراف را بر اساس توصیه سازنده و تحت شرایط زیر تنظیم کرده و سپس بخشی از نمونه را یا به صورت دستی با استفاده از روش شستشو با حلال و یا با استفاده از نمونه بردار خودکار به دستگاه تزریق کنید.</w:t>
            </w:r>
          </w:p>
          <w:p w:rsidR="009F3960" w:rsidRPr="00A72BD9" w:rsidRDefault="009F3960" w:rsidP="009F3960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4"/>
                <w:szCs w:val="24"/>
              </w:rPr>
            </w:pPr>
            <w:r w:rsidRPr="00A72BD9">
              <w:rPr>
                <w:rFonts w:cs="B Mitra"/>
                <w:sz w:val="24"/>
                <w:szCs w:val="24"/>
                <w:rtl/>
              </w:rPr>
              <w:t xml:space="preserve">آنالیت(ماده مورد تجزیه): </w:t>
            </w:r>
            <w:r w:rsidR="0028167E">
              <w:rPr>
                <w:rFonts w:cs="B Mitra"/>
                <w:sz w:val="24"/>
                <w:szCs w:val="24"/>
                <w:rtl/>
              </w:rPr>
              <w:t xml:space="preserve"> 2- پروپانول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  <w:p w:rsidR="009F3960" w:rsidRPr="00A72BD9" w:rsidRDefault="009F3960" w:rsidP="009B31AA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4"/>
                <w:szCs w:val="24"/>
              </w:rPr>
            </w:pPr>
            <w:r w:rsidRPr="00A72BD9">
              <w:rPr>
                <w:rFonts w:cs="B Mitra"/>
                <w:sz w:val="24"/>
                <w:szCs w:val="24"/>
                <w:rtl/>
              </w:rPr>
              <w:t xml:space="preserve">جداساز: </w:t>
            </w:r>
            <w:proofErr w:type="spellStart"/>
            <w:r w:rsidRPr="00A72BD9">
              <w:rPr>
                <w:rFonts w:cs="B Mitra"/>
                <w:sz w:val="24"/>
                <w:szCs w:val="24"/>
              </w:rPr>
              <w:t>mL</w:t>
            </w:r>
            <w:proofErr w:type="spellEnd"/>
            <w:r w:rsidRPr="00A72BD9">
              <w:rPr>
                <w:rFonts w:cs="B Mitra"/>
                <w:sz w:val="24"/>
                <w:szCs w:val="24"/>
                <w:rtl/>
              </w:rPr>
              <w:t xml:space="preserve"> 1 کربن دی سولفید </w:t>
            </w:r>
            <w:r w:rsidR="009B31AA">
              <w:rPr>
                <w:rFonts w:cs="B Mitra" w:hint="cs"/>
                <w:sz w:val="24"/>
                <w:szCs w:val="24"/>
                <w:rtl/>
              </w:rPr>
              <w:t xml:space="preserve">به همراه 2% 2-بوتانول   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  </w:t>
            </w:r>
          </w:p>
          <w:p w:rsidR="009F3960" w:rsidRPr="00A72BD9" w:rsidRDefault="009F3960" w:rsidP="009B31AA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4"/>
                <w:szCs w:val="24"/>
              </w:rPr>
            </w:pPr>
            <w:r w:rsidRPr="00A72BD9">
              <w:rPr>
                <w:rFonts w:cs="B Mitra"/>
                <w:sz w:val="24"/>
                <w:szCs w:val="24"/>
                <w:rtl/>
              </w:rPr>
              <w:t>دمای تزریق:</w:t>
            </w:r>
            <w:r w:rsidR="00CB2725" w:rsidRPr="00A72BD9">
              <w:rPr>
                <w:rFonts w:cs="B Mitra"/>
                <w:sz w:val="24"/>
                <w:szCs w:val="24"/>
              </w:rPr>
              <w:t xml:space="preserve"> C </w:t>
            </w:r>
            <w:r w:rsidR="00CB2725" w:rsidRPr="00A72BD9">
              <w:rPr>
                <w:rFonts w:cs="B Mitra"/>
                <w:sz w:val="24"/>
                <w:szCs w:val="24"/>
                <w:rtl/>
              </w:rPr>
              <w:t xml:space="preserve"> ْ </w:t>
            </w:r>
            <w:r w:rsidRPr="00A72BD9">
              <w:rPr>
                <w:rFonts w:cs="B Mitra"/>
                <w:sz w:val="24"/>
                <w:szCs w:val="24"/>
                <w:rtl/>
              </w:rPr>
              <w:t>2</w:t>
            </w:r>
            <w:r w:rsidR="009B31AA">
              <w:rPr>
                <w:rFonts w:cs="B Mitra" w:hint="cs"/>
                <w:sz w:val="24"/>
                <w:szCs w:val="24"/>
                <w:rtl/>
              </w:rPr>
              <w:t>0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0 </w:t>
            </w:r>
          </w:p>
          <w:p w:rsidR="009F3960" w:rsidRPr="00A72BD9" w:rsidRDefault="009F3960" w:rsidP="009F3960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4"/>
                <w:szCs w:val="24"/>
              </w:rPr>
            </w:pPr>
            <w:r w:rsidRPr="00A72BD9">
              <w:rPr>
                <w:rFonts w:cs="B Mitra"/>
                <w:sz w:val="24"/>
                <w:szCs w:val="24"/>
                <w:rtl/>
              </w:rPr>
              <w:t xml:space="preserve"> دمای آشکارساز:</w:t>
            </w:r>
            <w:r w:rsidRPr="00A72BD9">
              <w:rPr>
                <w:rFonts w:cs="B Mitra"/>
                <w:sz w:val="24"/>
                <w:szCs w:val="24"/>
              </w:rPr>
              <w:t xml:space="preserve">C 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 ْ 300 </w:t>
            </w:r>
            <w:r w:rsidR="009B31AA">
              <w:rPr>
                <w:rFonts w:cs="B Mitra" w:hint="cs"/>
                <w:sz w:val="24"/>
                <w:szCs w:val="24"/>
                <w:rtl/>
              </w:rPr>
              <w:t>- 250</w:t>
            </w:r>
          </w:p>
          <w:p w:rsidR="00CB2725" w:rsidRPr="00A72BD9" w:rsidRDefault="00CB2725" w:rsidP="009B31AA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4"/>
                <w:szCs w:val="24"/>
              </w:rPr>
            </w:pPr>
            <w:r w:rsidRPr="00A72BD9">
              <w:rPr>
                <w:rFonts w:cs="B Mitra"/>
                <w:sz w:val="24"/>
                <w:szCs w:val="24"/>
                <w:rtl/>
              </w:rPr>
              <w:t xml:space="preserve">دمای ستون: </w:t>
            </w:r>
            <w:r w:rsidRPr="00A72BD9">
              <w:rPr>
                <w:rFonts w:cs="B Mitra"/>
                <w:sz w:val="24"/>
                <w:szCs w:val="24"/>
              </w:rPr>
              <w:t xml:space="preserve">C 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 ْ </w:t>
            </w:r>
            <w:r w:rsidR="009B31AA">
              <w:rPr>
                <w:rFonts w:cs="B Mitra" w:hint="cs"/>
                <w:sz w:val="24"/>
                <w:szCs w:val="24"/>
                <w:rtl/>
              </w:rPr>
              <w:t>7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0 </w:t>
            </w:r>
            <w:r w:rsidR="009B31AA">
              <w:rPr>
                <w:rFonts w:cs="B Mitra" w:hint="cs"/>
                <w:sz w:val="24"/>
                <w:szCs w:val="24"/>
                <w:rtl/>
              </w:rPr>
              <w:t>- 65</w:t>
            </w:r>
          </w:p>
          <w:p w:rsidR="009F3960" w:rsidRPr="00A72BD9" w:rsidRDefault="009F3960" w:rsidP="009B31AA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4"/>
                <w:szCs w:val="24"/>
              </w:rPr>
            </w:pPr>
            <w:r w:rsidRPr="00A72BD9">
              <w:rPr>
                <w:rFonts w:cs="B Mitra"/>
                <w:sz w:val="24"/>
                <w:szCs w:val="24"/>
                <w:rtl/>
              </w:rPr>
              <w:t xml:space="preserve">گاز حامل: </w:t>
            </w:r>
            <w:r w:rsidR="009B31AA">
              <w:rPr>
                <w:rFonts w:cs="B Mitra" w:hint="cs"/>
                <w:sz w:val="24"/>
                <w:szCs w:val="24"/>
                <w:rtl/>
              </w:rPr>
              <w:t xml:space="preserve">نیتروژن یا </w:t>
            </w:r>
            <w:r w:rsidRPr="00A72BD9">
              <w:rPr>
                <w:rFonts w:cs="B Mitra"/>
                <w:sz w:val="24"/>
                <w:szCs w:val="24"/>
                <w:rtl/>
              </w:rPr>
              <w:t>هلیوم</w:t>
            </w:r>
            <w:r w:rsidR="00CB2725" w:rsidRPr="00A72BD9">
              <w:rPr>
                <w:rFonts w:cs="B Mitra"/>
                <w:sz w:val="24"/>
                <w:szCs w:val="24"/>
                <w:rtl/>
              </w:rPr>
              <w:t xml:space="preserve"> (</w:t>
            </w:r>
            <w:proofErr w:type="spellStart"/>
            <w:r w:rsidR="00CB2725" w:rsidRPr="00A72BD9">
              <w:rPr>
                <w:rFonts w:cs="B Mitra"/>
                <w:sz w:val="24"/>
                <w:szCs w:val="24"/>
              </w:rPr>
              <w:t>mL</w:t>
            </w:r>
            <w:proofErr w:type="spellEnd"/>
            <w:r w:rsidR="00CB2725" w:rsidRPr="00A72BD9">
              <w:rPr>
                <w:rFonts w:cs="B Mitra"/>
                <w:sz w:val="24"/>
                <w:szCs w:val="24"/>
              </w:rPr>
              <w:t>/min</w:t>
            </w:r>
            <w:r w:rsidR="00CB2725" w:rsidRPr="00A72BD9">
              <w:rPr>
                <w:rFonts w:cs="B Mitra"/>
                <w:sz w:val="24"/>
                <w:szCs w:val="24"/>
                <w:rtl/>
              </w:rPr>
              <w:t xml:space="preserve"> </w:t>
            </w:r>
            <w:r w:rsidR="009B31AA">
              <w:rPr>
                <w:rFonts w:cs="B Mitra" w:hint="cs"/>
                <w:sz w:val="24"/>
                <w:szCs w:val="24"/>
                <w:rtl/>
              </w:rPr>
              <w:t>30</w:t>
            </w:r>
            <w:r w:rsidR="00CB2725" w:rsidRPr="00A72BD9">
              <w:rPr>
                <w:rFonts w:cs="B Mitra"/>
                <w:sz w:val="24"/>
                <w:szCs w:val="24"/>
                <w:rtl/>
              </w:rPr>
              <w:t>)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  <w:p w:rsidR="00CB2725" w:rsidRPr="00A72BD9" w:rsidRDefault="009F3960" w:rsidP="009B31AA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4"/>
                <w:szCs w:val="24"/>
                <w:rtl/>
              </w:rPr>
              <w:lastRenderedPageBreak/>
              <w:t xml:space="preserve">ستون: </w:t>
            </w:r>
            <w:r w:rsidR="009B31AA">
              <w:rPr>
                <w:rFonts w:cs="B Mitra" w:hint="cs"/>
                <w:sz w:val="24"/>
                <w:szCs w:val="24"/>
                <w:rtl/>
              </w:rPr>
              <w:t>شیشه ای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  <w:p w:rsidR="00CB2725" w:rsidRPr="00A72BD9" w:rsidRDefault="00CB2725" w:rsidP="00CB2725">
            <w:pPr>
              <w:ind w:left="720"/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>نکته1: اگر سطح پیک بالاتر از گستره منحنی استانداردهای کاربردی بود، با کربن دی سولفید رقیق کرده و مجددا آنالیز کنید و یک ضریب ترقیق مناسب در محاسبات وارد کنید.</w:t>
            </w:r>
          </w:p>
          <w:p w:rsidR="00CB2725" w:rsidRPr="00A72BD9" w:rsidRDefault="00CB2725" w:rsidP="00CB2725">
            <w:pPr>
              <w:pStyle w:val="ListParagraph"/>
              <w:numPr>
                <w:ilvl w:val="0"/>
                <w:numId w:val="8"/>
              </w:num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>مساحت پیک را محاسبه کنید.</w:t>
            </w:r>
            <w:r w:rsidR="009B31AA">
              <w:rPr>
                <w:rFonts w:cs="B Mitra" w:hint="cs"/>
                <w:sz w:val="28"/>
                <w:szCs w:val="28"/>
                <w:rtl/>
              </w:rPr>
              <w:t xml:space="preserve"> مساحت پیک </w:t>
            </w:r>
            <w:r w:rsidR="0028167E">
              <w:rPr>
                <w:rFonts w:cs="B Mitra" w:hint="cs"/>
                <w:sz w:val="28"/>
                <w:szCs w:val="28"/>
                <w:rtl/>
              </w:rPr>
              <w:t xml:space="preserve"> 2- پروپانول</w:t>
            </w:r>
            <w:r w:rsidR="009B31AA">
              <w:rPr>
                <w:rFonts w:cs="B Mitra" w:hint="cs"/>
                <w:sz w:val="28"/>
                <w:szCs w:val="28"/>
                <w:rtl/>
              </w:rPr>
              <w:t xml:space="preserve"> را بر مساحت پ</w:t>
            </w:r>
            <w:r w:rsidR="00150538">
              <w:rPr>
                <w:rFonts w:cs="B Mitra" w:hint="cs"/>
                <w:sz w:val="28"/>
                <w:szCs w:val="28"/>
                <w:rtl/>
              </w:rPr>
              <w:t>یک استاندارد داخلی تقسیم کنید.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lastRenderedPageBreak/>
              <w:t>مداخله گرها</w:t>
            </w:r>
            <w:r w:rsidRPr="00A72BD9">
              <w:rPr>
                <w:rFonts w:cs="B Mitra"/>
                <w:sz w:val="28"/>
                <w:szCs w:val="28"/>
                <w:rtl/>
              </w:rPr>
              <w:t>:</w:t>
            </w:r>
          </w:p>
          <w:p w:rsidR="00BC3AA5" w:rsidRPr="00A72BD9" w:rsidRDefault="00150538">
            <w:p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رطوبت بالا کارایی نمونه برداری را کاهش می دهد. 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محاسبات</w:t>
            </w:r>
            <w:r w:rsidRPr="00A72BD9">
              <w:rPr>
                <w:rFonts w:cs="B Mitra"/>
                <w:sz w:val="28"/>
                <w:szCs w:val="28"/>
                <w:rtl/>
              </w:rPr>
              <w:t>:</w:t>
            </w:r>
          </w:p>
          <w:p w:rsidR="00BC3AA5" w:rsidRPr="00A72BD9" w:rsidRDefault="00A72BD9" w:rsidP="00A72BD9">
            <w:pPr>
              <w:pStyle w:val="ListParagraph"/>
              <w:numPr>
                <w:ilvl w:val="0"/>
                <w:numId w:val="9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 xml:space="preserve">جرم برحسب </w:t>
            </w:r>
            <w:r w:rsidR="00150538">
              <w:rPr>
                <w:rFonts w:cs="B Mitra"/>
                <w:sz w:val="28"/>
                <w:szCs w:val="28"/>
              </w:rPr>
              <w:t>m</w:t>
            </w:r>
            <w:r w:rsidRPr="00A72BD9">
              <w:rPr>
                <w:rFonts w:cs="B Mitra"/>
                <w:sz w:val="28"/>
                <w:szCs w:val="28"/>
              </w:rPr>
              <w:t>g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(تصحیح شده برای راندمان </w:t>
            </w:r>
            <w:r w:rsidR="00150538">
              <w:rPr>
                <w:rFonts w:cs="B Mitra" w:hint="cs"/>
                <w:sz w:val="28"/>
                <w:szCs w:val="28"/>
                <w:rtl/>
              </w:rPr>
              <w:t>وا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جذب) </w:t>
            </w:r>
            <w:r w:rsidR="0028167E">
              <w:rPr>
                <w:rFonts w:cs="B Mitra"/>
                <w:sz w:val="28"/>
                <w:szCs w:val="28"/>
                <w:rtl/>
              </w:rPr>
              <w:t xml:space="preserve"> 2- پروپانول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موجود در بخش جلویی </w:t>
            </w:r>
            <w:r w:rsidRPr="00A72BD9">
              <w:rPr>
                <w:rFonts w:cs="B Mitra"/>
                <w:sz w:val="28"/>
                <w:szCs w:val="28"/>
              </w:rPr>
              <w:t>(</w:t>
            </w:r>
            <w:proofErr w:type="spellStart"/>
            <w:r w:rsidRPr="00A72BD9">
              <w:rPr>
                <w:rFonts w:cs="B Mitra"/>
                <w:sz w:val="28"/>
                <w:szCs w:val="28"/>
              </w:rPr>
              <w:t>W</w:t>
            </w:r>
            <w:r w:rsidRPr="00A72BD9">
              <w:rPr>
                <w:rFonts w:cs="B Mitra"/>
                <w:sz w:val="28"/>
                <w:szCs w:val="28"/>
                <w:vertAlign w:val="subscript"/>
              </w:rPr>
              <w:t>f</w:t>
            </w:r>
            <w:proofErr w:type="spellEnd"/>
            <w:r w:rsidRPr="00A72BD9">
              <w:rPr>
                <w:rFonts w:cs="B Mitra"/>
                <w:sz w:val="28"/>
                <w:szCs w:val="28"/>
              </w:rPr>
              <w:t>)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و عقبی </w:t>
            </w:r>
            <w:r w:rsidRPr="00A72BD9">
              <w:rPr>
                <w:rFonts w:cs="B Mitra"/>
                <w:sz w:val="28"/>
                <w:szCs w:val="28"/>
              </w:rPr>
              <w:t>(</w:t>
            </w:r>
            <w:proofErr w:type="spellStart"/>
            <w:r w:rsidRPr="00A72BD9">
              <w:rPr>
                <w:rFonts w:cs="B Mitra"/>
                <w:sz w:val="28"/>
                <w:szCs w:val="28"/>
              </w:rPr>
              <w:t>W</w:t>
            </w:r>
            <w:r w:rsidRPr="00A72BD9">
              <w:rPr>
                <w:rFonts w:cs="B Mitra"/>
                <w:sz w:val="28"/>
                <w:szCs w:val="28"/>
                <w:vertAlign w:val="subscript"/>
              </w:rPr>
              <w:t>b</w:t>
            </w:r>
            <w:proofErr w:type="spellEnd"/>
            <w:r w:rsidRPr="00A72BD9">
              <w:rPr>
                <w:rFonts w:cs="B Mitra"/>
                <w:sz w:val="28"/>
                <w:szCs w:val="28"/>
              </w:rPr>
              <w:t>)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لوله نمونه اصلی، و بخش جلویی </w:t>
            </w:r>
            <w:r w:rsidRPr="00A72BD9">
              <w:rPr>
                <w:rFonts w:cs="B Mitra"/>
                <w:sz w:val="28"/>
                <w:szCs w:val="28"/>
              </w:rPr>
              <w:t>(B</w:t>
            </w:r>
            <w:r w:rsidRPr="00A72BD9">
              <w:rPr>
                <w:rFonts w:cs="B Mitra"/>
                <w:sz w:val="28"/>
                <w:szCs w:val="28"/>
                <w:vertAlign w:val="subscript"/>
              </w:rPr>
              <w:t>f</w:t>
            </w:r>
            <w:r w:rsidRPr="00A72BD9">
              <w:rPr>
                <w:rFonts w:cs="B Mitra"/>
                <w:sz w:val="28"/>
                <w:szCs w:val="28"/>
              </w:rPr>
              <w:t>)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و عقبی </w:t>
            </w:r>
            <w:r w:rsidRPr="00A72BD9">
              <w:rPr>
                <w:rFonts w:cs="B Mitra"/>
                <w:sz w:val="28"/>
                <w:szCs w:val="28"/>
              </w:rPr>
              <w:t>(B</w:t>
            </w:r>
            <w:r w:rsidRPr="00A72BD9">
              <w:rPr>
                <w:rFonts w:cs="B Mitra"/>
                <w:sz w:val="28"/>
                <w:szCs w:val="28"/>
                <w:vertAlign w:val="subscript"/>
              </w:rPr>
              <w:t>b</w:t>
            </w:r>
            <w:r w:rsidRPr="00A72BD9">
              <w:rPr>
                <w:rFonts w:cs="B Mitra"/>
                <w:sz w:val="28"/>
                <w:szCs w:val="28"/>
              </w:rPr>
              <w:t>)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نمونه شاهد را محاسبه کنید.</w:t>
            </w:r>
          </w:p>
          <w:p w:rsidR="00A72BD9" w:rsidRPr="00A72BD9" w:rsidRDefault="00A72BD9" w:rsidP="00A72BD9">
            <w:pPr>
              <w:pStyle w:val="ListParagraph"/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 xml:space="preserve">نکته: اگر </w:t>
            </w:r>
            <w:proofErr w:type="spellStart"/>
            <w:r w:rsidRPr="00A72BD9">
              <w:rPr>
                <w:rFonts w:cs="B Mitra"/>
                <w:sz w:val="28"/>
                <w:szCs w:val="28"/>
              </w:rPr>
              <w:t>W</w:t>
            </w:r>
            <w:r w:rsidRPr="00A72BD9">
              <w:rPr>
                <w:rFonts w:cs="B Mitra"/>
                <w:sz w:val="28"/>
                <w:szCs w:val="28"/>
                <w:vertAlign w:val="subscript"/>
              </w:rPr>
              <w:t>b</w:t>
            </w:r>
            <w:proofErr w:type="spellEnd"/>
            <w:r w:rsidRPr="00A72BD9">
              <w:rPr>
                <w:rFonts w:cs="B Mitra"/>
                <w:sz w:val="28"/>
                <w:szCs w:val="28"/>
              </w:rPr>
              <w:t>&gt;</w:t>
            </w:r>
            <w:proofErr w:type="spellStart"/>
            <w:r w:rsidRPr="00A72BD9">
              <w:rPr>
                <w:rFonts w:cs="B Mitra"/>
                <w:sz w:val="28"/>
                <w:szCs w:val="28"/>
              </w:rPr>
              <w:t>W</w:t>
            </w:r>
            <w:r w:rsidRPr="00A72BD9">
              <w:rPr>
                <w:rFonts w:cs="B Mitra"/>
                <w:sz w:val="28"/>
                <w:szCs w:val="28"/>
                <w:vertAlign w:val="subscript"/>
              </w:rPr>
              <w:t>f</w:t>
            </w:r>
            <w:proofErr w:type="spellEnd"/>
            <w:r w:rsidRPr="00A72BD9">
              <w:rPr>
                <w:rFonts w:cs="B Mitra"/>
                <w:sz w:val="28"/>
                <w:szCs w:val="28"/>
              </w:rPr>
              <w:t>/10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، به این معنی است که ماده به بخش عقبی نشت کرده و نمونه از دست می رود.</w:t>
            </w:r>
          </w:p>
          <w:p w:rsidR="00A72BD9" w:rsidRPr="00A72BD9" w:rsidRDefault="00A72BD9" w:rsidP="00A72BD9">
            <w:pPr>
              <w:pStyle w:val="ListParagraph"/>
              <w:numPr>
                <w:ilvl w:val="0"/>
                <w:numId w:val="9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 xml:space="preserve">محاسبه غلظت </w:t>
            </w:r>
            <w:r w:rsidRPr="00A72BD9">
              <w:rPr>
                <w:rFonts w:cs="B Mitra"/>
                <w:sz w:val="28"/>
                <w:szCs w:val="28"/>
              </w:rPr>
              <w:t>(C)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8167E">
              <w:rPr>
                <w:rFonts w:cs="B Mitra"/>
                <w:sz w:val="28"/>
                <w:szCs w:val="28"/>
                <w:rtl/>
              </w:rPr>
              <w:t xml:space="preserve"> 2- پروپانول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در حجم هوای نمونه برداری شده </w:t>
            </w:r>
            <w:r w:rsidRPr="00A72BD9">
              <w:rPr>
                <w:rFonts w:cs="B Mitra"/>
                <w:sz w:val="28"/>
                <w:szCs w:val="28"/>
              </w:rPr>
              <w:t>(V)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بر حسب لیتر:</w:t>
            </w:r>
          </w:p>
          <w:p w:rsidR="00A72BD9" w:rsidRPr="00A72BD9" w:rsidRDefault="00A72BD9" w:rsidP="00A72BD9">
            <w:pPr>
              <w:pStyle w:val="ListParagraph"/>
              <w:rPr>
                <w:rFonts w:cs="B Mitra"/>
                <w:sz w:val="28"/>
                <w:szCs w:val="28"/>
              </w:rPr>
            </w:pPr>
          </w:p>
          <w:p w:rsidR="00A72BD9" w:rsidRPr="00A72BD9" w:rsidRDefault="00A72BD9" w:rsidP="00153FA4">
            <w:pPr>
              <w:pStyle w:val="ListParagraph"/>
              <w:bidi w:val="0"/>
              <w:rPr>
                <w:rFonts w:cs="B Mitra"/>
                <w:iCs/>
                <w:sz w:val="28"/>
                <w:szCs w:val="28"/>
                <w:rtl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cs="B Mitra"/>
                    <w:sz w:val="28"/>
                    <w:szCs w:val="28"/>
                  </w:rPr>
                  <m:t xml:space="preserve">C= </m:t>
                </m:r>
                <m:f>
                  <m:fPr>
                    <m:ctrlPr>
                      <w:rPr>
                        <w:rFonts w:ascii="Cambria Math" w:hAnsi="Cambria Math" w:cs="B Mitra"/>
                        <w:iCs/>
                        <w:sz w:val="28"/>
                        <w:szCs w:val="28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="B Mitra"/>
                            <w:iCs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cs="B Mitra"/>
                            <w:sz w:val="28"/>
                            <w:szCs w:val="28"/>
                          </w:rPr>
                          <m:t xml:space="preserve">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B Mitra"/>
                                <w:iCs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W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f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cs="B Mitra"/>
                            <w:sz w:val="28"/>
                            <w:szCs w:val="28"/>
                          </w:rPr>
                          <m:t xml:space="preserve">+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B Mitra"/>
                                <w:iCs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W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b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B Mitra"/>
                            <w:sz w:val="28"/>
                            <w:szCs w:val="28"/>
                          </w:rPr>
                          <m:t>-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cs="B Mitra"/>
                            <w:sz w:val="28"/>
                            <w:szCs w:val="28"/>
                          </w:rPr>
                          <m:t xml:space="preserve">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B Mitra"/>
                                <w:iCs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B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f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B Mitra"/>
                            <w:sz w:val="28"/>
                            <w:szCs w:val="28"/>
                          </w:rPr>
                          <m:t>-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cs="B Mitra"/>
                            <w:sz w:val="28"/>
                            <w:szCs w:val="28"/>
                          </w:rPr>
                          <m:t xml:space="preserve">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B Mitra"/>
                                <w:iCs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B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b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cs="B Mitra"/>
                            <w:sz w:val="28"/>
                            <w:szCs w:val="28"/>
                          </w:rPr>
                          <m:t xml:space="preserve"> </m:t>
                        </m:r>
                      </m:e>
                    </m:d>
                    <m:r>
                      <w:rPr>
                        <w:rFonts w:ascii="Cambria Math" w:hAnsi="Cambria Math" w:cs="B Mitra"/>
                        <w:sz w:val="28"/>
                        <w:szCs w:val="28"/>
                      </w:rPr>
                      <m:t>.</m:t>
                    </m:r>
                    <m:sSup>
                      <m:sSupPr>
                        <m:ctrlPr>
                          <w:rPr>
                            <w:rFonts w:ascii="Cambria Math" w:hAnsi="Cambria Math" w:cs="B Mitra"/>
                            <w:i/>
                            <w:iCs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B Mitra"/>
                            <w:sz w:val="28"/>
                            <w:szCs w:val="28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hAnsi="Cambria Math" w:cs="B Mitra"/>
                            <w:sz w:val="28"/>
                            <w:szCs w:val="28"/>
                          </w:rPr>
                          <m:t>3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w:rPr>
                        <w:rFonts w:ascii="Cambria Math" w:cs="B Mitra"/>
                        <w:sz w:val="28"/>
                        <w:szCs w:val="28"/>
                      </w:rPr>
                      <m:t>V</m:t>
                    </m:r>
                  </m:den>
                </m:f>
                <m:r>
                  <m:rPr>
                    <m:sty m:val="p"/>
                  </m:rPr>
                  <w:rPr>
                    <w:rFonts w:ascii="Cambria Math" w:cs="B Mitra"/>
                    <w:sz w:val="28"/>
                    <w:szCs w:val="28"/>
                  </w:rPr>
                  <m:t xml:space="preserve"> , mg/</m:t>
                </m:r>
                <m:sSup>
                  <m:sSupPr>
                    <m:ctrlPr>
                      <w:rPr>
                        <w:rFonts w:ascii="Cambria Math" w:hAnsi="Cambria Math" w:cs="B Mitra"/>
                        <w:iCs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cs="B Mitra"/>
                        <w:sz w:val="28"/>
                        <w:szCs w:val="28"/>
                      </w:rPr>
                      <m:t>m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cs="B Mitra"/>
                        <w:sz w:val="28"/>
                        <w:szCs w:val="28"/>
                      </w:rPr>
                      <m:t>3</m:t>
                    </m:r>
                  </m:sup>
                </m:sSup>
              </m:oMath>
            </m:oMathPara>
          </w:p>
        </w:tc>
      </w:tr>
    </w:tbl>
    <w:p w:rsidR="00101F45" w:rsidRDefault="00101F45"/>
    <w:sectPr w:rsidR="00101F45" w:rsidSect="00871A46">
      <w:footerReference w:type="default" r:id="rId7"/>
      <w:pgSz w:w="11906" w:h="16838"/>
      <w:pgMar w:top="1440" w:right="1440" w:bottom="1440" w:left="1440" w:header="708" w:footer="708" w:gutter="0"/>
      <w:pgNumType w:start="38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62DC" w:rsidRDefault="006462DC" w:rsidP="00871A46">
      <w:pPr>
        <w:spacing w:line="240" w:lineRule="auto"/>
      </w:pPr>
      <w:r>
        <w:separator/>
      </w:r>
    </w:p>
  </w:endnote>
  <w:endnote w:type="continuationSeparator" w:id="0">
    <w:p w:rsidR="006462DC" w:rsidRDefault="006462DC" w:rsidP="00871A4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22599195"/>
      <w:docPartObj>
        <w:docPartGallery w:val="Page Numbers (Bottom of Page)"/>
        <w:docPartUnique/>
      </w:docPartObj>
    </w:sdtPr>
    <w:sdtContent>
      <w:p w:rsidR="00871A46" w:rsidRDefault="00871A46">
        <w:pPr>
          <w:pStyle w:val="Footer"/>
          <w:jc w:val="center"/>
        </w:pPr>
        <w:fldSimple w:instr=" PAGE   \* MERGEFORMAT ">
          <w:r>
            <w:rPr>
              <w:noProof/>
              <w:rtl/>
            </w:rPr>
            <w:t>40</w:t>
          </w:r>
        </w:fldSimple>
      </w:p>
    </w:sdtContent>
  </w:sdt>
  <w:p w:rsidR="00871A46" w:rsidRDefault="00871A4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62DC" w:rsidRDefault="006462DC" w:rsidP="00871A46">
      <w:pPr>
        <w:spacing w:line="240" w:lineRule="auto"/>
      </w:pPr>
      <w:r>
        <w:separator/>
      </w:r>
    </w:p>
  </w:footnote>
  <w:footnote w:type="continuationSeparator" w:id="0">
    <w:p w:rsidR="006462DC" w:rsidRDefault="006462DC" w:rsidP="00871A4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A1D29"/>
    <w:multiLevelType w:val="hybridMultilevel"/>
    <w:tmpl w:val="AEFEDB44"/>
    <w:lvl w:ilvl="0" w:tplc="9CF049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B4107"/>
    <w:multiLevelType w:val="hybridMultilevel"/>
    <w:tmpl w:val="48567F7C"/>
    <w:lvl w:ilvl="0" w:tplc="E58A98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8920AC"/>
    <w:multiLevelType w:val="hybridMultilevel"/>
    <w:tmpl w:val="F050B884"/>
    <w:lvl w:ilvl="0" w:tplc="DC345FEA">
      <w:start w:val="1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E4E1E15"/>
    <w:multiLevelType w:val="hybridMultilevel"/>
    <w:tmpl w:val="A426BDE4"/>
    <w:lvl w:ilvl="0" w:tplc="DB9A33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15549A"/>
    <w:multiLevelType w:val="hybridMultilevel"/>
    <w:tmpl w:val="D246522C"/>
    <w:lvl w:ilvl="0" w:tplc="9D9C08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821B25"/>
    <w:multiLevelType w:val="hybridMultilevel"/>
    <w:tmpl w:val="B8AE831A"/>
    <w:lvl w:ilvl="0" w:tplc="C8A2A5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B67D42"/>
    <w:multiLevelType w:val="hybridMultilevel"/>
    <w:tmpl w:val="22D465A8"/>
    <w:lvl w:ilvl="0" w:tplc="2954E762">
      <w:start w:val="1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FEE27DB"/>
    <w:multiLevelType w:val="hybridMultilevel"/>
    <w:tmpl w:val="E5603756"/>
    <w:lvl w:ilvl="0" w:tplc="A58209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7A3183"/>
    <w:multiLevelType w:val="hybridMultilevel"/>
    <w:tmpl w:val="9F0C164A"/>
    <w:lvl w:ilvl="0" w:tplc="DF5C55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3AA5"/>
    <w:rsid w:val="00052440"/>
    <w:rsid w:val="000A43F4"/>
    <w:rsid w:val="00101F45"/>
    <w:rsid w:val="00150538"/>
    <w:rsid w:val="00153FA4"/>
    <w:rsid w:val="001B54FC"/>
    <w:rsid w:val="002035B8"/>
    <w:rsid w:val="0028167E"/>
    <w:rsid w:val="002B6596"/>
    <w:rsid w:val="0031259A"/>
    <w:rsid w:val="003A1204"/>
    <w:rsid w:val="004F47A3"/>
    <w:rsid w:val="006462DC"/>
    <w:rsid w:val="00732822"/>
    <w:rsid w:val="008239E6"/>
    <w:rsid w:val="00871A46"/>
    <w:rsid w:val="00922B26"/>
    <w:rsid w:val="00994F76"/>
    <w:rsid w:val="009B31AA"/>
    <w:rsid w:val="009D73D2"/>
    <w:rsid w:val="009F3960"/>
    <w:rsid w:val="009F4D14"/>
    <w:rsid w:val="00A00F8C"/>
    <w:rsid w:val="00A576ED"/>
    <w:rsid w:val="00A72BD9"/>
    <w:rsid w:val="00AD106B"/>
    <w:rsid w:val="00BA2018"/>
    <w:rsid w:val="00BC3AA5"/>
    <w:rsid w:val="00BE0CBA"/>
    <w:rsid w:val="00CB2725"/>
    <w:rsid w:val="00DC62BE"/>
    <w:rsid w:val="00ED4890"/>
    <w:rsid w:val="00F47F62"/>
    <w:rsid w:val="00F704A9"/>
    <w:rsid w:val="00F748A8"/>
    <w:rsid w:val="00FA6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F4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3AA5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47F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2B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B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71A4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71A46"/>
  </w:style>
  <w:style w:type="paragraph" w:styleId="Footer">
    <w:name w:val="footer"/>
    <w:basedOn w:val="Normal"/>
    <w:link w:val="FooterChar"/>
    <w:uiPriority w:val="99"/>
    <w:unhideWhenUsed/>
    <w:rsid w:val="00871A4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A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pedi</dc:creator>
  <cp:lastModifiedBy>pedi</cp:lastModifiedBy>
  <cp:revision>16</cp:revision>
  <dcterms:created xsi:type="dcterms:W3CDTF">2011-06-15T20:35:00Z</dcterms:created>
  <dcterms:modified xsi:type="dcterms:W3CDTF">2011-10-07T19:34:00Z</dcterms:modified>
</cp:coreProperties>
</file>