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47"/>
        <w:gridCol w:w="3665"/>
      </w:tblGrid>
      <w:tr w:rsidR="00A03C4E" w:rsidRPr="008F091B" w:rsidTr="00A03C4E">
        <w:tc>
          <w:tcPr>
            <w:tcW w:w="58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3C4E" w:rsidRPr="008F091B" w:rsidRDefault="00A03C4E" w:rsidP="00A03C4E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اکسید نیتروژن</w:t>
            </w:r>
          </w:p>
        </w:tc>
        <w:tc>
          <w:tcPr>
            <w:tcW w:w="36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3C4E" w:rsidRPr="008F091B" w:rsidRDefault="00A03C4E" w:rsidP="00A03C4E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03C4E">
              <w:rPr>
                <w:rFonts w:cs="B Mitra"/>
                <w:b/>
                <w:bCs/>
                <w:sz w:val="28"/>
                <w:szCs w:val="28"/>
              </w:rPr>
              <w:t>nitrogen dioxide</w:t>
            </w:r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55D34" w:rsidRDefault="00BC3AA5" w:rsidP="00B30C7B">
            <w:pPr>
              <w:rPr>
                <w:rFonts w:cs="B Mitra"/>
                <w:sz w:val="28"/>
                <w:szCs w:val="28"/>
                <w:vertAlign w:val="subscript"/>
                <w:rtl/>
              </w:rPr>
            </w:pPr>
            <w:r w:rsidRPr="00D55D34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55D34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D55D3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D55D34">
              <w:rPr>
                <w:rFonts w:cs="B Mitra"/>
                <w:sz w:val="28"/>
                <w:szCs w:val="28"/>
              </w:rPr>
              <w:t>NO</w:t>
            </w:r>
            <w:r w:rsidR="0063071F" w:rsidRPr="00D55D34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D55D34" w:rsidRDefault="00BC3AA5" w:rsidP="0063071F">
            <w:pPr>
              <w:rPr>
                <w:rFonts w:cs="B Mitra"/>
                <w:sz w:val="28"/>
                <w:szCs w:val="28"/>
                <w:rtl/>
              </w:rPr>
            </w:pPr>
            <w:r w:rsidRPr="00D55D34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55D34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D55D3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D55D34">
              <w:rPr>
                <w:rFonts w:cs="B Mitra"/>
                <w:sz w:val="28"/>
                <w:szCs w:val="28"/>
                <w:rtl/>
              </w:rPr>
              <w:t>01</w:t>
            </w:r>
            <w:r w:rsidR="0057418E" w:rsidRPr="00D55D34">
              <w:rPr>
                <w:rFonts w:cs="B Mitra"/>
                <w:sz w:val="28"/>
                <w:szCs w:val="28"/>
                <w:rtl/>
              </w:rPr>
              <w:t>/</w:t>
            </w:r>
            <w:r w:rsidR="0063071F" w:rsidRPr="00D55D34">
              <w:rPr>
                <w:rFonts w:cs="B Mitra"/>
                <w:sz w:val="28"/>
                <w:szCs w:val="28"/>
                <w:rtl/>
              </w:rPr>
              <w:t>46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55D34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D55D3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55D3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55D34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D55D3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071F" w:rsidRPr="00D55D34">
              <w:rPr>
                <w:rFonts w:cs="B Mitra"/>
                <w:sz w:val="28"/>
                <w:szCs w:val="28"/>
              </w:rPr>
              <w:t>10102-44-0</w:t>
            </w:r>
          </w:p>
          <w:p w:rsidR="00BC3AA5" w:rsidRPr="00D55D34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55D3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D55D3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55D34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63071F" w:rsidRPr="00D55D34">
              <w:rPr>
                <w:rFonts w:cs="B Mitra"/>
                <w:sz w:val="28"/>
                <w:szCs w:val="28"/>
              </w:rPr>
              <w:t>QW9800000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55D34" w:rsidRDefault="00DC62BE" w:rsidP="0063071F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55D34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D55D34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D55D3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071F" w:rsidRPr="00D55D34">
              <w:rPr>
                <w:rFonts w:cs="B Mitra"/>
                <w:sz w:val="28"/>
                <w:szCs w:val="28"/>
                <w:rtl/>
              </w:rPr>
              <w:t>پراکسید نیتروژن؛ تتراکسید نیتروژن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55D34" w:rsidRDefault="00BC3AA5" w:rsidP="0063071F">
            <w:pPr>
              <w:rPr>
                <w:rFonts w:cs="B Mitra"/>
                <w:sz w:val="28"/>
                <w:szCs w:val="28"/>
                <w:rtl/>
              </w:rPr>
            </w:pPr>
            <w:r w:rsidRPr="00D55D34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D55D34">
              <w:rPr>
                <w:rFonts w:cs="B Mitra"/>
                <w:sz w:val="28"/>
                <w:szCs w:val="28"/>
                <w:rtl/>
              </w:rPr>
              <w:t>:</w:t>
            </w:r>
            <w:r w:rsidR="00046203" w:rsidRPr="00D55D3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D55D34">
              <w:rPr>
                <w:rFonts w:cs="B Mitra"/>
                <w:sz w:val="28"/>
                <w:szCs w:val="28"/>
                <w:rtl/>
              </w:rPr>
              <w:t>گاز</w:t>
            </w:r>
            <w:r w:rsidR="00046203" w:rsidRPr="00D55D34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B30C7B" w:rsidRPr="00D55D34">
              <w:rPr>
                <w:rFonts w:cs="B Mitra"/>
                <w:sz w:val="28"/>
                <w:szCs w:val="28"/>
                <w:rtl/>
              </w:rPr>
              <w:t>چگالی بخار</w:t>
            </w:r>
            <w:r w:rsidR="00046203" w:rsidRPr="00D55D3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3071F" w:rsidRPr="00D55D34">
              <w:rPr>
                <w:rFonts w:cs="B Mitra"/>
                <w:sz w:val="28"/>
                <w:szCs w:val="28"/>
                <w:rtl/>
              </w:rPr>
              <w:t>83/2</w:t>
            </w:r>
            <w:r w:rsidR="00B30C7B" w:rsidRPr="00D55D34">
              <w:rPr>
                <w:rFonts w:cs="B Mitra"/>
                <w:sz w:val="28"/>
                <w:szCs w:val="28"/>
                <w:rtl/>
              </w:rPr>
              <w:t xml:space="preserve"> (هوا=1) </w:t>
            </w:r>
            <w:r w:rsidR="0057418E" w:rsidRPr="00D55D34">
              <w:rPr>
                <w:rFonts w:cs="B Mitra"/>
                <w:sz w:val="28"/>
                <w:szCs w:val="28"/>
                <w:rtl/>
              </w:rPr>
              <w:t xml:space="preserve">؛ نقطه جوش </w:t>
            </w:r>
            <w:r w:rsidR="0057418E" w:rsidRPr="00D55D34">
              <w:rPr>
                <w:rFonts w:cs="B Mitra"/>
                <w:sz w:val="28"/>
                <w:szCs w:val="28"/>
              </w:rPr>
              <w:t>˚c</w:t>
            </w:r>
            <w:r w:rsidR="0057418E" w:rsidRPr="00D55D3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D55D34">
              <w:rPr>
                <w:rFonts w:cs="B Mitra"/>
                <w:sz w:val="28"/>
                <w:szCs w:val="28"/>
                <w:rtl/>
              </w:rPr>
              <w:t>7</w:t>
            </w:r>
            <w:r w:rsidR="002217DC" w:rsidRPr="00D55D34">
              <w:rPr>
                <w:rFonts w:cs="B Mitra"/>
                <w:sz w:val="28"/>
                <w:szCs w:val="28"/>
                <w:rtl/>
              </w:rPr>
              <w:t>/</w:t>
            </w:r>
            <w:r w:rsidR="00B30C7B" w:rsidRPr="00D55D34">
              <w:rPr>
                <w:rFonts w:cs="B Mitra"/>
                <w:sz w:val="28"/>
                <w:szCs w:val="28"/>
                <w:rtl/>
              </w:rPr>
              <w:t>151 -</w:t>
            </w:r>
            <w:r w:rsidR="0063071F" w:rsidRPr="00D55D34">
              <w:rPr>
                <w:rFonts w:cs="B Mitra"/>
                <w:sz w:val="28"/>
                <w:szCs w:val="28"/>
                <w:rtl/>
              </w:rPr>
              <w:t xml:space="preserve"> ؛ نقطه ذوب </w:t>
            </w:r>
            <w:r w:rsidR="0063071F" w:rsidRPr="00D55D34">
              <w:rPr>
                <w:rFonts w:cs="B Mitra"/>
                <w:sz w:val="28"/>
                <w:szCs w:val="28"/>
              </w:rPr>
              <w:t>˚c</w:t>
            </w:r>
            <w:r w:rsidR="0063071F" w:rsidRPr="00D55D34">
              <w:rPr>
                <w:rFonts w:cs="B Mitra"/>
                <w:sz w:val="28"/>
                <w:szCs w:val="28"/>
                <w:rtl/>
              </w:rPr>
              <w:t xml:space="preserve"> 2/11 -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30C7B" w:rsidRPr="0063071F" w:rsidRDefault="00BC3AA5" w:rsidP="0063071F">
            <w:pPr>
              <w:rPr>
                <w:rFonts w:cs="Arial"/>
                <w:sz w:val="26"/>
                <w:szCs w:val="26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A03C4E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63071F">
              <w:rPr>
                <w:rFonts w:cs="B Mitra"/>
                <w:sz w:val="26"/>
                <w:szCs w:val="26"/>
              </w:rPr>
              <w:t>:</w:t>
            </w:r>
            <w:r w:rsidR="00046203" w:rsidRPr="0063071F">
              <w:rPr>
                <w:rFonts w:cs="Arial"/>
                <w:sz w:val="26"/>
                <w:szCs w:val="26"/>
              </w:rPr>
              <w:t xml:space="preserve"> </w:t>
            </w:r>
            <w:r w:rsidR="0063071F" w:rsidRPr="0063071F">
              <w:rPr>
                <w:rFonts w:cs="Arial"/>
                <w:sz w:val="26"/>
                <w:szCs w:val="26"/>
              </w:rPr>
              <w:t>1</w:t>
            </w:r>
            <w:r w:rsidR="00B30C7B" w:rsidRPr="0063071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B30C7B" w:rsidRPr="0063071F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57418E" w:rsidRPr="0063071F">
              <w:rPr>
                <w:rFonts w:cs="B Mitra"/>
                <w:sz w:val="26"/>
                <w:szCs w:val="26"/>
              </w:rPr>
              <w:t xml:space="preserve"> </w:t>
            </w:r>
            <w:r w:rsidR="0063071F" w:rsidRPr="0063071F">
              <w:rPr>
                <w:rFonts w:cs="B Mitra"/>
                <w:sz w:val="26"/>
                <w:szCs w:val="26"/>
              </w:rPr>
              <w:t>C</w:t>
            </w:r>
            <w:r w:rsidR="00B30C7B" w:rsidRPr="0063071F">
              <w:rPr>
                <w:rFonts w:cs="B Mitra"/>
                <w:sz w:val="26"/>
                <w:szCs w:val="26"/>
              </w:rPr>
              <w:t xml:space="preserve">   </w:t>
            </w:r>
            <w:r w:rsidR="0063071F">
              <w:rPr>
                <w:rFonts w:cs="B Mitra"/>
                <w:sz w:val="26"/>
                <w:szCs w:val="26"/>
              </w:rPr>
              <w:t xml:space="preserve">  </w:t>
            </w:r>
            <w:r w:rsidR="00B30C7B" w:rsidRPr="0063071F">
              <w:rPr>
                <w:rFonts w:cs="B Mitra"/>
                <w:sz w:val="26"/>
                <w:szCs w:val="26"/>
              </w:rPr>
              <w:t xml:space="preserve">  </w:t>
            </w:r>
            <w:r w:rsidR="0057418E" w:rsidRPr="0063071F">
              <w:rPr>
                <w:rFonts w:cs="B Mitra"/>
                <w:sz w:val="26"/>
                <w:szCs w:val="26"/>
              </w:rPr>
              <w:t xml:space="preserve">  </w:t>
            </w:r>
            <w:r w:rsidR="0057418E" w:rsidRPr="00A03C4E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63071F">
              <w:rPr>
                <w:rFonts w:cs="B Mitra"/>
                <w:sz w:val="26"/>
                <w:szCs w:val="26"/>
              </w:rPr>
              <w:t xml:space="preserve">: </w:t>
            </w:r>
            <w:r w:rsidR="0063071F" w:rsidRPr="0063071F">
              <w:rPr>
                <w:rFonts w:cs="Arial"/>
                <w:sz w:val="26"/>
                <w:szCs w:val="26"/>
              </w:rPr>
              <w:t>1</w:t>
            </w:r>
            <w:r w:rsidR="00B30C7B" w:rsidRPr="0063071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="00B30C7B" w:rsidRPr="0063071F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63071F" w:rsidRPr="0063071F">
              <w:rPr>
                <w:rFonts w:cs="B Mitra"/>
                <w:sz w:val="26"/>
                <w:szCs w:val="26"/>
              </w:rPr>
              <w:t xml:space="preserve"> STEL</w:t>
            </w:r>
            <w:r w:rsidR="0063071F">
              <w:rPr>
                <w:rFonts w:cs="B Mitra"/>
                <w:sz w:val="26"/>
                <w:szCs w:val="26"/>
              </w:rPr>
              <w:t xml:space="preserve">    </w:t>
            </w:r>
            <w:r w:rsidR="00046203" w:rsidRPr="0063071F">
              <w:rPr>
                <w:rFonts w:cs="B Mitra"/>
                <w:sz w:val="26"/>
                <w:szCs w:val="26"/>
              </w:rPr>
              <w:t xml:space="preserve"> </w:t>
            </w:r>
            <w:r w:rsidR="00B30C7B" w:rsidRPr="0063071F">
              <w:rPr>
                <w:rFonts w:cs="B Mitra"/>
                <w:sz w:val="26"/>
                <w:szCs w:val="26"/>
              </w:rPr>
              <w:t xml:space="preserve"> </w:t>
            </w:r>
            <w:r w:rsidR="0057418E" w:rsidRPr="0063071F">
              <w:rPr>
                <w:rFonts w:cs="B Mitra"/>
                <w:sz w:val="26"/>
                <w:szCs w:val="26"/>
              </w:rPr>
              <w:t xml:space="preserve">  </w:t>
            </w:r>
            <w:r w:rsidR="0057418E" w:rsidRPr="00A03C4E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57418E" w:rsidRPr="0063071F">
              <w:rPr>
                <w:rFonts w:cs="B Mitra"/>
                <w:sz w:val="26"/>
                <w:szCs w:val="26"/>
              </w:rPr>
              <w:t xml:space="preserve">: </w:t>
            </w:r>
            <w:r w:rsidR="0063071F" w:rsidRPr="0063071F">
              <w:rPr>
                <w:rFonts w:cs="Arial"/>
                <w:sz w:val="26"/>
                <w:szCs w:val="26"/>
              </w:rPr>
              <w:t xml:space="preserve">3 </w:t>
            </w:r>
            <w:proofErr w:type="spellStart"/>
            <w:r w:rsidR="0063071F" w:rsidRPr="0063071F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63071F" w:rsidRPr="0063071F">
              <w:rPr>
                <w:rFonts w:cs="Arial"/>
                <w:sz w:val="26"/>
                <w:szCs w:val="26"/>
              </w:rPr>
              <w:t xml:space="preserve"> TWA, 5 </w:t>
            </w:r>
            <w:proofErr w:type="spellStart"/>
            <w:r w:rsidR="0063071F" w:rsidRPr="0063071F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63071F" w:rsidRPr="0063071F">
              <w:rPr>
                <w:rFonts w:cs="Arial"/>
                <w:sz w:val="26"/>
                <w:szCs w:val="26"/>
              </w:rPr>
              <w:t xml:space="preserve"> STEL</w:t>
            </w:r>
            <w:r w:rsidR="00B30C7B" w:rsidRPr="0063071F">
              <w:rPr>
                <w:rFonts w:cs="Arial"/>
                <w:sz w:val="26"/>
                <w:szCs w:val="26"/>
              </w:rPr>
              <w:t xml:space="preserve">     </w:t>
            </w:r>
          </w:p>
          <w:p w:rsidR="00BC3AA5" w:rsidRPr="00B30C7B" w:rsidRDefault="0063071F" w:rsidP="00B30C7B">
            <w:pPr>
              <w:rPr>
                <w:rFonts w:cs="B Mitra"/>
                <w:sz w:val="26"/>
                <w:szCs w:val="26"/>
                <w:rtl/>
              </w:rPr>
            </w:pPr>
            <w:r w:rsidRPr="0063071F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63071F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63071F">
              <w:rPr>
                <w:rFonts w:cs="Arial"/>
                <w:sz w:val="26"/>
                <w:szCs w:val="26"/>
              </w:rPr>
              <w:t xml:space="preserve"> NO2 = 1.882 mg/m3 @ NTP</w:t>
            </w:r>
            <w:r w:rsidR="00B30C7B">
              <w:rPr>
                <w:rFonts w:cs="Arial"/>
                <w:sz w:val="26"/>
                <w:szCs w:val="26"/>
              </w:rPr>
              <w:t xml:space="preserve">              </w:t>
            </w:r>
            <w:r>
              <w:rPr>
                <w:rFonts w:cs="Arial"/>
                <w:sz w:val="26"/>
                <w:szCs w:val="26"/>
              </w:rPr>
              <w:t xml:space="preserve">               </w:t>
            </w:r>
            <w:r w:rsidR="00B30C7B">
              <w:rPr>
                <w:rFonts w:cs="Arial"/>
                <w:sz w:val="26"/>
                <w:szCs w:val="26"/>
              </w:rPr>
              <w:t xml:space="preserve">                                                              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B30C7B" w:rsidP="000462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برای پوست و غشای مخاطی خورنده هستند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.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با این ترکیبات صرفا در زیر هود کار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تری اتانول آمین </w:t>
            </w:r>
            <w:r>
              <w:rPr>
                <w:rFonts w:cs="B Mitra"/>
                <w:sz w:val="28"/>
                <w:szCs w:val="28"/>
              </w:rPr>
              <w:t>(TEA)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046203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بوتانول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046203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فسفریک </w:t>
            </w:r>
            <w:r>
              <w:rPr>
                <w:rFonts w:cs="B Mitra"/>
                <w:sz w:val="28"/>
                <w:szCs w:val="28"/>
              </w:rPr>
              <w:t>(H</w:t>
            </w:r>
            <w:r w:rsidRPr="00B30C7B"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PO</w:t>
            </w:r>
            <w:r w:rsidRPr="00B30C7B"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 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(1-نفتل) اتیلن دی آمین دی هیدروکلراید </w:t>
            </w:r>
            <w:r>
              <w:rPr>
                <w:rFonts w:cs="B Mitra"/>
                <w:sz w:val="28"/>
                <w:szCs w:val="28"/>
              </w:rPr>
              <w:t>(NEDA)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نیتریت سدیم </w:t>
            </w:r>
            <w:r>
              <w:rPr>
                <w:rFonts w:cs="B Mitra"/>
                <w:sz w:val="28"/>
                <w:szCs w:val="28"/>
              </w:rPr>
              <w:t>(NaNO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)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جاذب؛ 15 گرم تری اتانول آمین را در 500 میلی لیتر آب دیونیزه حل کرده سپس 5/0 میلی لیتر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بوتانول به آن اضافه کرده و به حجم 1 لیتر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آب اکسیژنه </w:t>
            </w:r>
            <w:r>
              <w:rPr>
                <w:rFonts w:cs="B Mitra"/>
                <w:sz w:val="28"/>
                <w:szCs w:val="28"/>
              </w:rPr>
              <w:t>(H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O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2/0 % </w:t>
            </w:r>
            <w:r>
              <w:rPr>
                <w:rFonts w:cs="B Mitra"/>
                <w:sz w:val="28"/>
                <w:szCs w:val="28"/>
              </w:rPr>
              <w:t>(V/V)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2/0 میلی لیتر </w:t>
            </w:r>
            <w:r>
              <w:rPr>
                <w:rFonts w:cs="B Mitra"/>
                <w:sz w:val="28"/>
                <w:szCs w:val="28"/>
              </w:rPr>
              <w:t>H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O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30 % را در یک بالن ژوژه 250 میلی لیتری با آب دیونیزه به حجم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سولفانامید ؛ 10 گرم سولفانامید را در 400 میلی لیتر آب دیونیزه حل کرده، سپس 25 میلی لیتر اسید فسفریک غلیظ به آن اضافه کنید و به حجم 500 میلی لیتر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/>
                <w:sz w:val="28"/>
                <w:szCs w:val="28"/>
              </w:rPr>
              <w:t>NEDA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5/0 گرم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(1-نفتل) اتیلن دی آمین دی هیدرو کلراید </w:t>
            </w:r>
            <w:r>
              <w:rPr>
                <w:rFonts w:cs="B Mitra"/>
                <w:sz w:val="28"/>
                <w:szCs w:val="28"/>
              </w:rPr>
              <w:t>(NEDA)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500 میلی لیتر آب دیونیزه حل کنید. </w:t>
            </w:r>
          </w:p>
          <w:p w:rsidR="00BE7CC8" w:rsidRPr="00237AA5" w:rsidRDefault="008D7E19" w:rsidP="00237AA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کالیبراسیون مادر، 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100 </w:t>
            </w:r>
            <w:r w:rsidR="00237AA5">
              <w:rPr>
                <w:rFonts w:cs="B Mitra"/>
                <w:sz w:val="28"/>
                <w:szCs w:val="28"/>
              </w:rPr>
              <w:t>NO</w:t>
            </w:r>
            <w:r w:rsidR="00237AA5" w:rsidRPr="00237AA5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15 گرم </w:t>
            </w:r>
            <w:r w:rsidR="00237AA5">
              <w:rPr>
                <w:rFonts w:cs="B Mitra"/>
                <w:sz w:val="28"/>
                <w:szCs w:val="28"/>
              </w:rPr>
              <w:t>NaNO</w:t>
            </w:r>
            <w:r w:rsidR="00237AA5" w:rsidRPr="00237AA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 را در 1لیتر آب دیونیزه حل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097563" w:rsidP="00FB698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نمونه گیر شیشه ای سه قسمتی با قطر خارجی </w:t>
            </w:r>
            <w:r w:rsidR="00FB698D">
              <w:rPr>
                <w:rFonts w:cs="B Mitra"/>
                <w:sz w:val="28"/>
                <w:szCs w:val="28"/>
              </w:rPr>
              <w:t>mm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7 به همراه درپوش پلاستیکی و نگهدارنده ی پشم شیشه ای که شامل لوله های </w:t>
            </w:r>
            <w:r w:rsidR="00FB698D">
              <w:rPr>
                <w:rFonts w:cs="B Mitra"/>
                <w:sz w:val="28"/>
                <w:szCs w:val="28"/>
              </w:rPr>
              <w:t>A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FB698D">
              <w:rPr>
                <w:rFonts w:cs="B Mitra"/>
                <w:sz w:val="28"/>
                <w:szCs w:val="28"/>
              </w:rPr>
              <w:t>B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FB698D">
              <w:rPr>
                <w:rFonts w:cs="B Mitra"/>
                <w:sz w:val="28"/>
                <w:szCs w:val="28"/>
              </w:rPr>
              <w:t>C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="00AA5E42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B698D" w:rsidRDefault="00FB698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حاوی 400 میلی گرم مولکروسیو با مش 40 </w:t>
            </w:r>
            <w:r w:rsidR="00A94DC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30 ، پوشش داده شده با تری اتانول آمین </w:t>
            </w:r>
            <w:r w:rsidR="00A94DCD">
              <w:rPr>
                <w:rFonts w:cs="B Mitra"/>
                <w:sz w:val="28"/>
                <w:szCs w:val="28"/>
              </w:rPr>
              <w:t>(TEA)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B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حاوی 800 میلی گرم ماده اکسید کننده کرومات به منظور تبدیل </w:t>
            </w:r>
            <w:r>
              <w:rPr>
                <w:rFonts w:cs="B Mitra"/>
                <w:sz w:val="28"/>
                <w:szCs w:val="28"/>
              </w:rPr>
              <w:t>NO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/>
                <w:sz w:val="28"/>
                <w:szCs w:val="28"/>
              </w:rPr>
              <w:t>NO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مانند لوله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P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سه لوله به صورت سری توسط یک لوله انعطاف پذیر به هم متصل شده اند به طوری که لوله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پمپ وصل می گردد.</w:t>
            </w:r>
          </w:p>
          <w:p w:rsidR="00A12AD7" w:rsidRPr="008F091B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025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2</w:t>
            </w:r>
            <w:r w:rsidRPr="008F091B">
              <w:rPr>
                <w:rFonts w:cs="B Mitra"/>
                <w:sz w:val="28"/>
                <w:szCs w:val="28"/>
                <w:rtl/>
              </w:rPr>
              <w:t>/0 ، به همراه لوله های رابط قابل انعطاف.</w:t>
            </w:r>
          </w:p>
          <w:p w:rsidR="00A12AD7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اسپکتروفتومتر </w:t>
            </w:r>
            <w:r w:rsidR="00A94DCD">
              <w:rPr>
                <w:rFonts w:cs="B Mitra"/>
                <w:sz w:val="28"/>
                <w:szCs w:val="28"/>
              </w:rPr>
              <w:t>UV-VIS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با طول موج 540 نانومتر به همراه کوت 1 سانتی متری از جنس سیلیکا</w:t>
            </w:r>
          </w:p>
          <w:p w:rsidR="00AA5E42" w:rsidRPr="008F091B" w:rsidRDefault="00A94DCD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بشر 100 میلی لیتری</w:t>
            </w:r>
          </w:p>
          <w:p w:rsidR="00A12AD7" w:rsidRPr="008F091B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50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067825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AA5E42">
              <w:rPr>
                <w:rFonts w:cs="B Mitra" w:hint="cs"/>
                <w:sz w:val="28"/>
                <w:szCs w:val="28"/>
                <w:rtl/>
              </w:rPr>
              <w:t>1</w:t>
            </w:r>
            <w:r w:rsidR="00A94DCD">
              <w:rPr>
                <w:rFonts w:cs="B Mitra" w:hint="cs"/>
                <w:sz w:val="28"/>
                <w:szCs w:val="28"/>
                <w:rtl/>
              </w:rPr>
              <w:t>، 5 و 10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و اندازه های مناسب دیگر</w:t>
            </w:r>
          </w:p>
          <w:p w:rsidR="00A94DCD" w:rsidRPr="008F091B" w:rsidRDefault="00A94DCD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کرونومتر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EE03C6" w:rsidRPr="00EE03C6" w:rsidRDefault="00067825" w:rsidP="00EE03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نمونه برداری را در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یک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دبی مشخص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در گستره %5 </w:t>
            </w:r>
            <w:r w:rsidR="00EE03C6"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03C6">
              <w:rPr>
                <w:rFonts w:cs="B Mitra" w:hint="cs"/>
                <w:sz w:val="28"/>
                <w:szCs w:val="28"/>
                <w:rtl/>
              </w:rPr>
              <w:t>025</w:t>
            </w:r>
            <w:r w:rsidRPr="008F091B">
              <w:rPr>
                <w:rFonts w:cs="B Mitra"/>
                <w:sz w:val="28"/>
                <w:szCs w:val="28"/>
                <w:rtl/>
              </w:rPr>
              <w:t>/0 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به تعداد کافی نمونه شاهد تهیه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EE03C6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جاذب لوله های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به دو بالن ژوژه 50 میلی لیتری (جداگانه) منتقل کنید و قطعات پشم شیشه و ماده اکسید کننده (لوله </w:t>
            </w:r>
            <w:r>
              <w:rPr>
                <w:rFonts w:cs="B Mitra"/>
                <w:sz w:val="28"/>
                <w:szCs w:val="28"/>
              </w:rPr>
              <w:t>B</w:t>
            </w:r>
            <w:r>
              <w:rPr>
                <w:rFonts w:cs="B Mitra" w:hint="cs"/>
                <w:sz w:val="28"/>
                <w:szCs w:val="28"/>
                <w:rtl/>
              </w:rPr>
              <w:t>) را دور بیندازید.</w:t>
            </w:r>
          </w:p>
          <w:p w:rsidR="00EE03C6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جاذب را به هر یک از نمونه ها اضافه کرده و به حجم برسانید.</w:t>
            </w:r>
          </w:p>
          <w:p w:rsidR="00B836C5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بالن ژوژه را گذاشته و به مدت 30 ثانیه </w:t>
            </w:r>
            <w:r w:rsidR="00B836C5">
              <w:rPr>
                <w:rFonts w:cs="B Mitra" w:hint="cs"/>
                <w:sz w:val="28"/>
                <w:szCs w:val="28"/>
                <w:rtl/>
              </w:rPr>
              <w:t>تکان دهید، سپس اجازه دهید جامدات موجود در آن ته نشین شود.</w:t>
            </w:r>
          </w:p>
          <w:p w:rsidR="00B836C5" w:rsidRDefault="00B836C5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 میلی لیتر از نمونه استخراج شده را به یک بالن 50 میلی لیتری منتقل کنید.</w:t>
            </w:r>
          </w:p>
          <w:p w:rsidR="00BC3AA5" w:rsidRPr="008F091B" w:rsidRDefault="00B836C5" w:rsidP="00B836C5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آماده کردن شاهد آزمایشگاهی را نیز در این مرحله انجام دهید.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13F46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13F46" w:rsidRDefault="00A13F46" w:rsidP="00B836C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8F091B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="00B836C5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از محلول پراکسید هیدروژن </w:t>
            </w:r>
            <w:r w:rsidR="00B836C5">
              <w:rPr>
                <w:rFonts w:cs="B Mitra"/>
                <w:sz w:val="28"/>
                <w:szCs w:val="28"/>
              </w:rPr>
              <w:t>(H</w:t>
            </w:r>
            <w:r w:rsidR="00B836C5" w:rsidRPr="00B836C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B836C5">
              <w:rPr>
                <w:rFonts w:cs="B Mitra"/>
                <w:sz w:val="28"/>
                <w:szCs w:val="28"/>
              </w:rPr>
              <w:t>O</w:t>
            </w:r>
            <w:r w:rsidR="00B836C5" w:rsidRPr="00B836C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B836C5">
              <w:rPr>
                <w:rFonts w:cs="B Mitra"/>
                <w:sz w:val="28"/>
                <w:szCs w:val="28"/>
              </w:rPr>
              <w:t>)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، 10 میلی لیتر از محلول سولفانامید و 4/1 میلی لیتر از محلول </w:t>
            </w:r>
            <w:r w:rsidR="00B836C5">
              <w:rPr>
                <w:rFonts w:cs="B Mitra"/>
                <w:sz w:val="28"/>
                <w:szCs w:val="28"/>
              </w:rPr>
              <w:t>NEDA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را به بالن ژوژه اضافه کرده و پس از افزودن هر کدام از موارد فوق، آنها را مخلوط کنید.</w:t>
            </w:r>
          </w:p>
          <w:p w:rsidR="00A13F46" w:rsidRPr="008F091B" w:rsidRDefault="00B836C5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شکل گیری کامل رنگ، 10 دقیقه صبر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7A25D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کالیبراسیون را با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حداقل 6 استاندارد کاربردی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1 تا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18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یون نیتریت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به ازای هر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نمونه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انجام دهید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0C286F" w:rsidRPr="008F091B" w:rsidRDefault="00B325B6" w:rsidP="007A25D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های استاندارد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 (مرحله 6-3 آماده سازی و 3-1 اندازه گیری)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FB2FB3" w:rsidRDefault="00B325B6" w:rsidP="007A25D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7A25D1">
              <w:rPr>
                <w:rFonts w:cs="B Mitra" w:hint="cs"/>
                <w:sz w:val="28"/>
                <w:szCs w:val="28"/>
                <w:rtl/>
              </w:rPr>
              <w:t>میزان 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7A25D1">
              <w:rPr>
                <w:rFonts w:cs="B Mitra"/>
                <w:sz w:val="28"/>
                <w:szCs w:val="28"/>
              </w:rPr>
              <w:t>NO</w:t>
            </w:r>
            <w:r w:rsidR="007A25D1" w:rsidRPr="007A25D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7A25D1" w:rsidRPr="007A25D1" w:rsidRDefault="007A25D1" w:rsidP="007A25D1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توضیح: برای رسم منحنی کالیبراسیون 6 استاندارد کاربردی از محلول استاندارد مادر نیتریت با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µ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100 مورد نیاز است. مقادیر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30،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60،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90،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120 و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150 از استاندارد مادر را در شش بالن ژوژه 25 میلی لیتری ریخته و در یک بالن دیگر استاندارد را اضافه نمی کنیم (نمونه صفر). سپس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10 از محلول جاذب را در هر یک از بالن ها ریخته و مخلوط می کنیم و در مرحله بعد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 پراکسید هیدروژن،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10 محلول سولفانامید و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4/1 محلول </w:t>
            </w:r>
            <w:r w:rsidR="0012001E">
              <w:rPr>
                <w:rFonts w:cs="B Mitra"/>
                <w:sz w:val="28"/>
                <w:szCs w:val="28"/>
              </w:rPr>
              <w:t>NEDA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به بالن ها اضافه کرده و سپس آنها را مخلوط کنید و بعد از 10 دقیقه (برای کامل شدن رنگ) با استفاده از دستگاه اسپکتروفوتومتر با طول موج </w:t>
            </w:r>
            <w:r w:rsidR="0012001E">
              <w:rPr>
                <w:rFonts w:cs="B Mitra"/>
                <w:sz w:val="28"/>
                <w:szCs w:val="28"/>
              </w:rPr>
              <w:lastRenderedPageBreak/>
              <w:t>nm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540 قرائت کرده و منحنی کالیبراسیون را رسم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12001E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طول موج دستگاه اسپکتروفتومتر را در طول موج </w:t>
            </w:r>
            <w:r>
              <w:rPr>
                <w:rFonts w:cs="B Mitra"/>
                <w:sz w:val="28"/>
                <w:szCs w:val="28"/>
              </w:rPr>
              <w:t>nm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540 تنظیم کنید.</w:t>
            </w:r>
          </w:p>
          <w:p w:rsidR="0012001E" w:rsidRDefault="0012001E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محلول شاهد آزمایشگاهی صفر دستگاه را تنظیم کنید.</w:t>
            </w:r>
          </w:p>
          <w:p w:rsidR="005B31C0" w:rsidRPr="0012001E" w:rsidRDefault="0012001E" w:rsidP="0012001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آماده شده را به کووت منتقل کرده و میزان جذب را قرائت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12001E" w:rsidP="00411A4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هر </w:t>
            </w:r>
            <w:r w:rsidR="00B64974">
              <w:rPr>
                <w:rFonts w:cs="B Mitra" w:hint="cs"/>
                <w:sz w:val="28"/>
                <w:szCs w:val="28"/>
                <w:rtl/>
              </w:rPr>
              <w:t>ترکیبی که با معرف های آزمایشگاهی رنگ سنجی واکنش دهد می تواند ایجاد تداخل نماید.</w:t>
            </w:r>
            <w:r w:rsidR="005B31C0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B64974" w:rsidP="00B64974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های اصلی شامل بخش های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آماده شده را در دستگاه گذاشته و با مقایسه میزان جذب آن با منحنی استاندارد جرم </w:t>
            </w:r>
            <w:r>
              <w:rPr>
                <w:rFonts w:cs="B Mitra"/>
                <w:sz w:val="28"/>
                <w:szCs w:val="28"/>
              </w:rPr>
              <w:t>NO</w:t>
            </w:r>
            <w:r w:rsidRPr="007A25D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 هر یک بر حسب میکرو گرم بدست می آید. </w:t>
            </w:r>
          </w:p>
          <w:p w:rsidR="00A521C3" w:rsidRDefault="00B64974" w:rsidP="0091130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B64974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Pr="00B64974">
              <w:rPr>
                <w:rFonts w:cs="B Mitra"/>
                <w:sz w:val="28"/>
                <w:szCs w:val="28"/>
              </w:rPr>
              <w:t>NO</w:t>
            </w:r>
            <w:r w:rsidR="0063071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B64974">
              <w:rPr>
                <w:rFonts w:cs="B Mitra"/>
                <w:sz w:val="28"/>
                <w:szCs w:val="28"/>
                <w:vertAlign w:val="subscript"/>
                <w:rtl/>
              </w:rPr>
              <w:t xml:space="preserve"> </w:t>
            </w:r>
            <w:r w:rsidRPr="00B64974">
              <w:rPr>
                <w:rFonts w:cs="B Mitra"/>
                <w:sz w:val="28"/>
                <w:szCs w:val="28"/>
                <w:rtl/>
              </w:rPr>
              <w:t xml:space="preserve">را بر حسب </w:t>
            </w:r>
            <w:r w:rsidRPr="00B64974">
              <w:rPr>
                <w:rFonts w:cs="B Mitra"/>
                <w:sz w:val="28"/>
                <w:szCs w:val="28"/>
              </w:rPr>
              <w:t>mg/m</w:t>
            </w:r>
            <w:r w:rsidRPr="00B64974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B64974">
              <w:rPr>
                <w:rFonts w:cs="B Mitra"/>
                <w:sz w:val="28"/>
                <w:szCs w:val="28"/>
                <w:rtl/>
              </w:rPr>
              <w:t xml:space="preserve"> با توجه به حجم هوای نمونه برداری شده محاسبه کنید:</w:t>
            </w:r>
          </w:p>
          <w:p w:rsidR="00034F28" w:rsidRDefault="00034F28" w:rsidP="00034F28">
            <w:pPr>
              <w:rPr>
                <w:rFonts w:cs="B Mitra"/>
                <w:sz w:val="28"/>
                <w:szCs w:val="28"/>
                <w:rtl/>
              </w:rPr>
            </w:pPr>
          </w:p>
          <w:p w:rsidR="00034F28" w:rsidRDefault="00BC560C" w:rsidP="00A03C4E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cs="B Mitra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0.63V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91130C" w:rsidRPr="00034F28" w:rsidRDefault="0091130C" w:rsidP="00034F28">
            <w:pPr>
              <w:rPr>
                <w:rFonts w:cs="B Mitra"/>
                <w:sz w:val="28"/>
                <w:szCs w:val="28"/>
                <w:rtl/>
              </w:rPr>
            </w:pPr>
          </w:p>
          <w:p w:rsidR="00A521C3" w:rsidRPr="0091130C" w:rsidRDefault="00034F28" w:rsidP="00A521C3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غلظت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="0063071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در هوا </w:t>
            </w:r>
            <w:r w:rsidRPr="0091130C">
              <w:rPr>
                <w:rFonts w:cs="B Mitra"/>
                <w:sz w:val="28"/>
                <w:szCs w:val="28"/>
              </w:rPr>
              <w:t>(mg/m</w:t>
            </w:r>
            <w:r w:rsidRPr="0091130C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91130C">
              <w:rPr>
                <w:rFonts w:cs="B Mitra"/>
                <w:sz w:val="28"/>
                <w:szCs w:val="28"/>
              </w:rPr>
              <w:t>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034F28" w:rsidRPr="0091130C" w:rsidRDefault="00034F28" w:rsidP="0063071F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W</w:t>
            </w:r>
            <w:r w:rsidR="0063071F">
              <w:rPr>
                <w:rFonts w:cs="B Mitra"/>
                <w:sz w:val="28"/>
                <w:szCs w:val="28"/>
                <w:vertAlign w:val="subscript"/>
              </w:rPr>
              <w:t>A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مقدار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="0091130C" w:rsidRPr="009113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در لوله </w:t>
            </w:r>
            <w:r w:rsidR="0063071F">
              <w:rPr>
                <w:rFonts w:cs="B Mitra"/>
                <w:sz w:val="28"/>
                <w:szCs w:val="28"/>
              </w:rPr>
              <w:t>A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1130C">
              <w:rPr>
                <w:rFonts w:cs="B Mitra"/>
                <w:sz w:val="28"/>
                <w:szCs w:val="28"/>
              </w:rPr>
              <w:t>(µg)</w:t>
            </w:r>
          </w:p>
          <w:p w:rsidR="0091130C" w:rsidRPr="0091130C" w:rsidRDefault="0091130C" w:rsidP="0063071F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B</w:t>
            </w:r>
            <w:r w:rsidR="0063071F">
              <w:rPr>
                <w:rFonts w:cs="B Mitra"/>
                <w:sz w:val="28"/>
                <w:szCs w:val="28"/>
                <w:vertAlign w:val="subscript"/>
              </w:rPr>
              <w:t>A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مقدار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1130C">
              <w:rPr>
                <w:rFonts w:cs="B Mitra"/>
                <w:sz w:val="28"/>
                <w:szCs w:val="28"/>
                <w:vertAlign w:val="subscript"/>
                <w:rtl/>
              </w:rPr>
              <w:t xml:space="preserve"> 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در لوله </w:t>
            </w:r>
            <w:r w:rsidR="0063071F">
              <w:rPr>
                <w:rFonts w:cs="B Mitra"/>
                <w:sz w:val="28"/>
                <w:szCs w:val="28"/>
              </w:rPr>
              <w:t>A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نمونه شاهد </w:t>
            </w:r>
            <w:r w:rsidRPr="0091130C">
              <w:rPr>
                <w:rFonts w:cs="B Mitra"/>
                <w:sz w:val="28"/>
                <w:szCs w:val="28"/>
              </w:rPr>
              <w:t>(µg)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 </w:t>
            </w:r>
          </w:p>
          <w:p w:rsidR="0091130C" w:rsidRPr="0091130C" w:rsidRDefault="0091130C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  <w:rtl/>
              </w:rPr>
              <w:t>63/0 = فاکتور تبدیل</w:t>
            </w:r>
            <w:r w:rsidR="0063071F">
              <w:rPr>
                <w:rFonts w:cs="B Mitra" w:hint="cs"/>
                <w:sz w:val="28"/>
                <w:szCs w:val="28"/>
                <w:rtl/>
              </w:rPr>
              <w:t xml:space="preserve"> (تعداد مول های یون نیتریت بوسیله 1 مول دی اکسید نیتروژن تولید می گردد)</w:t>
            </w:r>
          </w:p>
          <w:p w:rsidR="00A521C3" w:rsidRPr="0063071F" w:rsidRDefault="0091130C" w:rsidP="0063071F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V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6612F2">
      <w:footerReference w:type="default" r:id="rId8"/>
      <w:pgSz w:w="11906" w:h="16838"/>
      <w:pgMar w:top="1440" w:right="1440" w:bottom="1440" w:left="1440" w:header="708" w:footer="708" w:gutter="0"/>
      <w:pgNumType w:start="107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62" w:rsidRDefault="00B55262" w:rsidP="006612F2">
      <w:pPr>
        <w:spacing w:line="240" w:lineRule="auto"/>
      </w:pPr>
      <w:r>
        <w:separator/>
      </w:r>
    </w:p>
  </w:endnote>
  <w:endnote w:type="continuationSeparator" w:id="0">
    <w:p w:rsidR="00B55262" w:rsidRDefault="00B55262" w:rsidP="00661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284970"/>
      <w:docPartObj>
        <w:docPartGallery w:val="Page Numbers (Bottom of Page)"/>
        <w:docPartUnique/>
      </w:docPartObj>
    </w:sdtPr>
    <w:sdtContent>
      <w:p w:rsidR="006612F2" w:rsidRDefault="006612F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1073</w:t>
          </w:r>
        </w:fldSimple>
      </w:p>
    </w:sdtContent>
  </w:sdt>
  <w:p w:rsidR="006612F2" w:rsidRDefault="006612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62" w:rsidRDefault="00B55262" w:rsidP="006612F2">
      <w:pPr>
        <w:spacing w:line="240" w:lineRule="auto"/>
      </w:pPr>
      <w:r>
        <w:separator/>
      </w:r>
    </w:p>
  </w:footnote>
  <w:footnote w:type="continuationSeparator" w:id="0">
    <w:p w:rsidR="00B55262" w:rsidRDefault="00B55262" w:rsidP="006612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34F28"/>
    <w:rsid w:val="00046203"/>
    <w:rsid w:val="0005264E"/>
    <w:rsid w:val="00067825"/>
    <w:rsid w:val="00087C61"/>
    <w:rsid w:val="00097563"/>
    <w:rsid w:val="000C286F"/>
    <w:rsid w:val="00101F45"/>
    <w:rsid w:val="001144FF"/>
    <w:rsid w:val="0012001E"/>
    <w:rsid w:val="001276CF"/>
    <w:rsid w:val="00197C3C"/>
    <w:rsid w:val="001D35B2"/>
    <w:rsid w:val="002217DC"/>
    <w:rsid w:val="00237AA5"/>
    <w:rsid w:val="002A2FEB"/>
    <w:rsid w:val="002B618C"/>
    <w:rsid w:val="002C1018"/>
    <w:rsid w:val="0031259A"/>
    <w:rsid w:val="0035237C"/>
    <w:rsid w:val="003B1F23"/>
    <w:rsid w:val="003D083A"/>
    <w:rsid w:val="003F3BD8"/>
    <w:rsid w:val="00411A4B"/>
    <w:rsid w:val="0045748A"/>
    <w:rsid w:val="0047554C"/>
    <w:rsid w:val="00491842"/>
    <w:rsid w:val="004C1B59"/>
    <w:rsid w:val="0057418E"/>
    <w:rsid w:val="005B31C0"/>
    <w:rsid w:val="005C5278"/>
    <w:rsid w:val="005D4CDF"/>
    <w:rsid w:val="00610776"/>
    <w:rsid w:val="00612D8E"/>
    <w:rsid w:val="00616F6A"/>
    <w:rsid w:val="0063071F"/>
    <w:rsid w:val="00644D8E"/>
    <w:rsid w:val="006612F2"/>
    <w:rsid w:val="00666867"/>
    <w:rsid w:val="006C3B43"/>
    <w:rsid w:val="006E710A"/>
    <w:rsid w:val="00701CC5"/>
    <w:rsid w:val="007341F7"/>
    <w:rsid w:val="00744481"/>
    <w:rsid w:val="00762EA6"/>
    <w:rsid w:val="007A25D1"/>
    <w:rsid w:val="007E0A15"/>
    <w:rsid w:val="008D7E19"/>
    <w:rsid w:val="008F091B"/>
    <w:rsid w:val="0091130C"/>
    <w:rsid w:val="009203F2"/>
    <w:rsid w:val="00922B26"/>
    <w:rsid w:val="00960BB6"/>
    <w:rsid w:val="009C6A37"/>
    <w:rsid w:val="00A03C4E"/>
    <w:rsid w:val="00A12AD7"/>
    <w:rsid w:val="00A13F46"/>
    <w:rsid w:val="00A521C3"/>
    <w:rsid w:val="00A94DCD"/>
    <w:rsid w:val="00AA5E42"/>
    <w:rsid w:val="00AA67D7"/>
    <w:rsid w:val="00AB1685"/>
    <w:rsid w:val="00AC06E8"/>
    <w:rsid w:val="00AF61B4"/>
    <w:rsid w:val="00B30C7B"/>
    <w:rsid w:val="00B325B6"/>
    <w:rsid w:val="00B47EF5"/>
    <w:rsid w:val="00B55262"/>
    <w:rsid w:val="00B638EA"/>
    <w:rsid w:val="00B64974"/>
    <w:rsid w:val="00B836C5"/>
    <w:rsid w:val="00B922C5"/>
    <w:rsid w:val="00BB48FA"/>
    <w:rsid w:val="00BC3AA5"/>
    <w:rsid w:val="00BC560C"/>
    <w:rsid w:val="00BE6AC6"/>
    <w:rsid w:val="00BE7CC8"/>
    <w:rsid w:val="00D018AB"/>
    <w:rsid w:val="00D07CCB"/>
    <w:rsid w:val="00D22E97"/>
    <w:rsid w:val="00D55D34"/>
    <w:rsid w:val="00D700AD"/>
    <w:rsid w:val="00DB5AB4"/>
    <w:rsid w:val="00DC62BE"/>
    <w:rsid w:val="00E91BB4"/>
    <w:rsid w:val="00E969A1"/>
    <w:rsid w:val="00EA0DAD"/>
    <w:rsid w:val="00ED0BA1"/>
    <w:rsid w:val="00EE03C6"/>
    <w:rsid w:val="00EF16AA"/>
    <w:rsid w:val="00F9521C"/>
    <w:rsid w:val="00FA2DF7"/>
    <w:rsid w:val="00FB2FB3"/>
    <w:rsid w:val="00FB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12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2F2"/>
  </w:style>
  <w:style w:type="paragraph" w:styleId="Footer">
    <w:name w:val="footer"/>
    <w:basedOn w:val="Normal"/>
    <w:link w:val="FooterChar"/>
    <w:uiPriority w:val="99"/>
    <w:unhideWhenUsed/>
    <w:rsid w:val="006612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4063-A41A-4950-A9A2-8CE3FBD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2011-06-20T20:25:00Z</dcterms:created>
  <dcterms:modified xsi:type="dcterms:W3CDTF">2011-10-07T23:56:00Z</dcterms:modified>
</cp:coreProperties>
</file>