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40E17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دی اتیل آمین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40E17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740E17">
              <w:rPr>
                <w:rFonts w:cs="Arial"/>
                <w:b/>
                <w:bCs/>
                <w:sz w:val="28"/>
                <w:szCs w:val="28"/>
              </w:rPr>
              <w:t>Diethylamine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656E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</w:rPr>
              <w:t>(C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40E17" w:rsidRPr="007656EF">
              <w:rPr>
                <w:rFonts w:cs="B Mitra"/>
                <w:sz w:val="28"/>
                <w:szCs w:val="28"/>
              </w:rPr>
              <w:t>H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740E17" w:rsidRPr="007656EF">
              <w:rPr>
                <w:rFonts w:cs="B Mitra"/>
                <w:sz w:val="28"/>
                <w:szCs w:val="28"/>
              </w:rPr>
              <w:t>)</w:t>
            </w:r>
            <w:r w:rsidR="00740E17" w:rsidRPr="007656EF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740E17" w:rsidRPr="007656EF">
              <w:rPr>
                <w:rFonts w:cs="B Mitra"/>
                <w:sz w:val="28"/>
                <w:szCs w:val="28"/>
              </w:rPr>
              <w:t>NH</w:t>
            </w:r>
          </w:p>
          <w:p w:rsidR="00BC3AA5" w:rsidRPr="007656EF" w:rsidRDefault="00BC3AA5" w:rsidP="00740E17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73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656E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</w:rPr>
              <w:t>109-89-7</w:t>
            </w:r>
          </w:p>
          <w:p w:rsidR="00BC3AA5" w:rsidRPr="007656E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656E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40E17" w:rsidRPr="007656EF">
              <w:rPr>
                <w:rFonts w:cs="B Mitra"/>
                <w:sz w:val="28"/>
                <w:szCs w:val="28"/>
              </w:rPr>
              <w:t>HZ8750000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7656EF" w:rsidRDefault="00DC62BE" w:rsidP="00740E17">
            <w:pPr>
              <w:rPr>
                <w:rFonts w:cs="B Mitra"/>
                <w:sz w:val="28"/>
                <w:szCs w:val="28"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</w:rPr>
              <w:t>n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-</w:t>
            </w:r>
            <w:r w:rsidR="00740E17" w:rsidRPr="007656EF">
              <w:rPr>
                <w:rFonts w:cs="B Mitra"/>
                <w:sz w:val="28"/>
                <w:szCs w:val="28"/>
              </w:rPr>
              <w:t>n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-دی اتامین؛ </w:t>
            </w:r>
            <w:r w:rsidR="00740E17" w:rsidRPr="007656EF">
              <w:rPr>
                <w:rFonts w:cs="B Mitra"/>
                <w:sz w:val="28"/>
                <w:szCs w:val="28"/>
              </w:rPr>
              <w:t>n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-اتیل اتانامین؛ </w:t>
            </w:r>
            <w:r w:rsidR="00740E17" w:rsidRPr="007656EF">
              <w:rPr>
                <w:rFonts w:cs="B Mitra"/>
                <w:sz w:val="28"/>
                <w:szCs w:val="28"/>
              </w:rPr>
              <w:t>DEA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656EF" w:rsidRDefault="00BC3AA5" w:rsidP="00740E17">
            <w:pPr>
              <w:rPr>
                <w:rFonts w:cs="B Mitra"/>
                <w:sz w:val="28"/>
                <w:szCs w:val="28"/>
                <w:rtl/>
              </w:rPr>
            </w:pPr>
            <w:r w:rsidRPr="007656E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 xml:space="preserve"> مایع؛ 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5/55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7656EF">
              <w:rPr>
                <w:rFonts w:cs="B Mitra"/>
                <w:sz w:val="28"/>
                <w:szCs w:val="28"/>
              </w:rPr>
              <w:t>˚c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50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 xml:space="preserve">- ؛ </w:t>
            </w:r>
            <w:r w:rsidR="00744C6C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7656EF">
              <w:rPr>
                <w:rFonts w:cs="B Mitra"/>
                <w:sz w:val="28"/>
                <w:szCs w:val="28"/>
              </w:rPr>
              <w:t>mmHg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195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2B6596" w:rsidRPr="007656EF">
              <w:rPr>
                <w:rFonts w:cs="B Mitra"/>
                <w:sz w:val="28"/>
                <w:szCs w:val="28"/>
              </w:rPr>
              <w:t>kPa</w:t>
            </w:r>
            <w:proofErr w:type="spellEnd"/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9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25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7656EF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7656E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7656E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708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7656EF">
              <w:rPr>
                <w:rFonts w:cs="B Mitra"/>
                <w:sz w:val="28"/>
                <w:szCs w:val="28"/>
              </w:rPr>
              <w:t>˚c</w:t>
            </w:r>
            <w:r w:rsidR="002B6596" w:rsidRPr="007656E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7656EF">
              <w:rPr>
                <w:rFonts w:cs="B Mitra"/>
                <w:sz w:val="28"/>
                <w:szCs w:val="28"/>
                <w:rtl/>
              </w:rPr>
              <w:t>20</w:t>
            </w:r>
            <w:r w:rsidR="00740E17" w:rsidRPr="007656EF">
              <w:rPr>
                <w:rFonts w:cs="B Mitra"/>
                <w:sz w:val="28"/>
                <w:szCs w:val="28"/>
                <w:rtl/>
              </w:rPr>
              <w:t>؛ گستره انفجار 8/1% تا 1/10% حجمی در هوا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7656E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740E17">
              <w:rPr>
                <w:rFonts w:cs="B Mitra"/>
                <w:sz w:val="26"/>
                <w:szCs w:val="26"/>
              </w:rPr>
              <w:t>25</w:t>
            </w:r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7656EF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740E17">
              <w:rPr>
                <w:rFonts w:cs="B Mitra"/>
                <w:sz w:val="26"/>
                <w:szCs w:val="26"/>
              </w:rPr>
              <w:t>10</w:t>
            </w:r>
            <w:r w:rsidR="00740E17" w:rsidRPr="00A72BD9">
              <w:rPr>
                <w:rFonts w:cs="B Mitra"/>
                <w:sz w:val="26"/>
                <w:szCs w:val="26"/>
              </w:rPr>
              <w:t xml:space="preserve"> ppm</w:t>
            </w:r>
            <w:r w:rsidR="007656EF">
              <w:rPr>
                <w:rFonts w:cs="B Mitra"/>
                <w:sz w:val="26"/>
                <w:szCs w:val="26"/>
              </w:rPr>
              <w:t>,25</w:t>
            </w:r>
            <w:r w:rsidR="007656EF" w:rsidRPr="00A72BD9">
              <w:rPr>
                <w:rFonts w:cs="B Mitra"/>
                <w:sz w:val="26"/>
                <w:szCs w:val="26"/>
              </w:rPr>
              <w:t>ppm</w:t>
            </w:r>
            <w:r w:rsidR="007656EF">
              <w:rPr>
                <w:rFonts w:cs="B Mitra"/>
                <w:sz w:val="26"/>
                <w:szCs w:val="26"/>
              </w:rPr>
              <w:t xml:space="preserve"> STEL 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7656EF">
              <w:rPr>
                <w:rFonts w:cs="B Mitra"/>
                <w:sz w:val="26"/>
                <w:szCs w:val="26"/>
              </w:rPr>
              <w:t>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AB07A8">
              <w:rPr>
                <w:rFonts w:cs="B Mitra"/>
                <w:sz w:val="26"/>
                <w:szCs w:val="26"/>
              </w:rPr>
              <w:t>(skin)</w:t>
            </w:r>
            <w:r w:rsidR="007656EF">
              <w:rPr>
                <w:rFonts w:cs="B Mitra"/>
                <w:sz w:val="26"/>
                <w:szCs w:val="26"/>
              </w:rPr>
              <w:t>,15</w:t>
            </w:r>
            <w:r w:rsidR="007656EF" w:rsidRPr="00A72BD9">
              <w:rPr>
                <w:rFonts w:cs="B Mitra"/>
                <w:sz w:val="26"/>
                <w:szCs w:val="26"/>
              </w:rPr>
              <w:t>ppm</w:t>
            </w:r>
            <w:r w:rsidR="007656EF">
              <w:rPr>
                <w:rFonts w:cs="B Mitra"/>
                <w:sz w:val="26"/>
                <w:szCs w:val="26"/>
              </w:rPr>
              <w:t xml:space="preserve"> STEL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740E17" w:rsidP="00E937C6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اتیل آمین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قابل انفجار است و بوی شدید آمونیاکی دارد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می تواند موجب بروز آسیب جدی در چشم شود و همچنین به راحتی از طریق پوست جذب می شود. اسید سولفوریک بسیار خورنده بوده و هیدروکسید پتاسیم نیز سوزش آور است. هموارده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در زیر هود با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این ترکیبات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 کار کنید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و</w:t>
            </w:r>
            <w:r w:rsidR="007656EF">
              <w:rPr>
                <w:rFonts w:cs="B Mitra" w:hint="cs"/>
                <w:sz w:val="28"/>
                <w:szCs w:val="28"/>
                <w:rtl/>
              </w:rPr>
              <w:t xml:space="preserve"> 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مانند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دستکش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 عینک ایمنی و روپوش آزمایشگاه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استفاده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E937C6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سولفوریک 1 مولار؛ در محلول آبی 10% متانول (10% متانول + 90% آب) </w:t>
            </w:r>
          </w:p>
          <w:p w:rsidR="004E5D41" w:rsidRDefault="00E937C6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هیدروکسید پتاسیم </w:t>
            </w:r>
            <w:r>
              <w:rPr>
                <w:rFonts w:cs="B Mitra"/>
                <w:sz w:val="26"/>
                <w:szCs w:val="26"/>
              </w:rPr>
              <w:t>(KOH)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3/0 مولار</w:t>
            </w:r>
          </w:p>
          <w:p w:rsidR="008F3F2A" w:rsidRPr="00E937C6" w:rsidRDefault="00740E17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دی اتیل آمین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،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با بالاترین خلوص؛ به صورت محلول آبی 40% در بازار موجود است (محصول کمپانی </w:t>
            </w:r>
            <w:r w:rsidR="00E937C6" w:rsidRPr="00E937C6">
              <w:rPr>
                <w:rFonts w:cs="B Mitra"/>
                <w:sz w:val="28"/>
                <w:szCs w:val="28"/>
              </w:rPr>
              <w:t>Aldrich</w:t>
            </w:r>
            <w:r w:rsidR="00E937C6" w:rsidRPr="00E937C6">
              <w:rPr>
                <w:rFonts w:cs="B Mitra"/>
                <w:sz w:val="28"/>
                <w:szCs w:val="28"/>
                <w:rtl/>
              </w:rPr>
              <w:t xml:space="preserve"> یا انواع مشابه آن)</w:t>
            </w:r>
          </w:p>
          <w:p w:rsidR="004E5D41" w:rsidRPr="004E5D41" w:rsidRDefault="008F3F2A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؛ 1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0E17">
              <w:rPr>
                <w:rFonts w:cs="B Mitra"/>
                <w:sz w:val="28"/>
                <w:szCs w:val="28"/>
                <w:rtl/>
              </w:rPr>
              <w:t>دی اتیل آمین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</w:t>
            </w:r>
            <w:r w:rsidR="00E937C6">
              <w:rPr>
                <w:rFonts w:cs="B Mitra" w:hint="cs"/>
                <w:sz w:val="28"/>
                <w:szCs w:val="28"/>
                <w:rtl/>
              </w:rPr>
              <w:t>با آب مقطر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حجم 10 میلی لیتر برسانید.</w:t>
            </w:r>
            <w:r w:rsidR="00E937C6">
              <w:rPr>
                <w:rFonts w:cs="B Mitra" w:hint="cs"/>
                <w:sz w:val="28"/>
                <w:szCs w:val="28"/>
                <w:rtl/>
              </w:rPr>
              <w:t xml:space="preserve"> غلظت آن را از طریق تیتراسیون توسط اسید سولفوریک بررسی کنید.</w:t>
            </w:r>
          </w:p>
          <w:p w:rsidR="00F47F62" w:rsidRPr="00A72BD9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نیتروژن، خالص</w:t>
            </w:r>
          </w:p>
          <w:p w:rsidR="00A2272F" w:rsidRPr="00E937C6" w:rsidRDefault="00F704A9" w:rsidP="00E937C6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75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)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بخش عقبی محتوی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جدا کرده و آن را ثابت نگه می دارد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. </w:t>
            </w:r>
            <w:r w:rsidRPr="00A72BD9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A24682" w:rsidRDefault="00A24682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کیسه های یخ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10و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20 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A2468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5/0،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2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و 10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حمام اولتراسونیک</w:t>
            </w:r>
          </w:p>
          <w:p w:rsidR="00A2272F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سوهان</w:t>
            </w:r>
          </w:p>
          <w:p w:rsidR="00A2272F" w:rsidRPr="00A72BD9" w:rsidRDefault="00A2272F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01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A2468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کیسه های یخ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 و عقبی لوله را در ویال های جداگانه ای قرار دهید. لایه پشم شیشه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را بهمراه محتوی بخش جلویی در ویال قرار داده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و فوم را دور بیندازید.</w:t>
            </w:r>
          </w:p>
          <w:p w:rsidR="000A43F4" w:rsidRPr="00A72BD9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محکم </w:t>
            </w:r>
            <w:r w:rsidRPr="00A72BD9">
              <w:rPr>
                <w:rFonts w:cs="B Mitra"/>
                <w:sz w:val="28"/>
                <w:szCs w:val="28"/>
                <w:rtl/>
              </w:rPr>
              <w:t>ببندید.</w:t>
            </w:r>
          </w:p>
          <w:p w:rsidR="000A43F4" w:rsidRDefault="000A43F4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3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ساعت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تکان دهید.</w:t>
            </w:r>
          </w:p>
          <w:p w:rsidR="00A24682" w:rsidRDefault="00A24682" w:rsidP="00A2468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آب حمام اولتراسونیک ممکن است در طول مدت جداسازی تا </w:t>
            </w:r>
            <w:r w:rsidRPr="007656EF">
              <w:rPr>
                <w:rFonts w:cs="B Mitra"/>
                <w:sz w:val="28"/>
                <w:szCs w:val="28"/>
              </w:rPr>
              <w:t>˚c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60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 گرم شود. بنابراین برای جلوگیری از تبخیر نمونه لازم است درپوش ویال ها را محکم ببندبد.</w:t>
            </w:r>
          </w:p>
          <w:p w:rsidR="00DC4A4E" w:rsidRDefault="00DC4A4E" w:rsidP="00A24682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های نمونه را به صورت زیر خنثی سازی کنید:</w:t>
            </w:r>
          </w:p>
          <w:p w:rsidR="00A24682" w:rsidRDefault="00DC4A4E" w:rsidP="00DC4A4E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4682">
              <w:rPr>
                <w:rFonts w:cs="B Mitra" w:hint="cs"/>
                <w:sz w:val="28"/>
                <w:szCs w:val="28"/>
                <w:rtl/>
              </w:rPr>
              <w:t>چند دقیقه منتظر بمانید تا سیلیکاژل ته نشین شود. سپس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500 میکرولیتر از مایع شناور را به یک ویال تمیز انتقال داده و 500 میکرولیتر هیدروکسید پتاسیم 3/0 مولار به آن اضاف کنید (</w:t>
            </w:r>
            <w:r>
              <w:rPr>
                <w:rFonts w:cs="B Mitra"/>
                <w:sz w:val="28"/>
                <w:szCs w:val="28"/>
              </w:rPr>
              <w:t>PH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محلول باید از 10 بالاتر باشد). محلول ها را فورا مورد آنالیز قرار دهید (طبق مراحل 3-1 اندازه گیری)</w:t>
            </w:r>
          </w:p>
          <w:p w:rsidR="00DC4A4E" w:rsidRPr="00A24682" w:rsidRDefault="00DC4A4E" w:rsidP="00DC4A4E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برای جلوگیری از هدر رفتن نمونه مطمئن شوید که در هنگام اضافه کردن </w:t>
            </w:r>
            <w:r>
              <w:rPr>
                <w:rFonts w:cs="B Mitra"/>
                <w:sz w:val="28"/>
                <w:szCs w:val="28"/>
              </w:rPr>
              <w:t>KOH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سیلیکاژل در محلول نباشد.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C4A4E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مورد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B2F80">
              <w:rPr>
                <w:rFonts w:cs="B Mitra" w:hint="cs"/>
                <w:sz w:val="28"/>
                <w:szCs w:val="28"/>
                <w:rtl/>
              </w:rPr>
              <w:t xml:space="preserve">نظر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کالیبره کنید. </w:t>
            </w:r>
          </w:p>
          <w:p w:rsidR="000A43F4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>
              <w:rPr>
                <w:rFonts w:cs="B Mitra"/>
                <w:sz w:val="28"/>
                <w:szCs w:val="28"/>
                <w:rtl/>
              </w:rPr>
              <w:t>دی اتیل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یا محلول رقیق شده آن در </w:t>
            </w:r>
            <w:r w:rsidR="001F3E17">
              <w:rPr>
                <w:rFonts w:cs="B Mitra"/>
                <w:sz w:val="28"/>
                <w:szCs w:val="28"/>
              </w:rPr>
              <w:t>n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-هگزان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در بالن ژوژه ی 10 میلی لیتری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توسط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اسید سولفوریک 1/0 مولار در محلول آبی 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DC4A4E" w:rsidRPr="00A72BD9" w:rsidRDefault="00DC4A4E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مانند مرحله 4 آماده سازی خنثی کنید.</w:t>
            </w:r>
          </w:p>
          <w:p w:rsidR="000A43F4" w:rsidRPr="00A72BD9" w:rsidRDefault="000A43F4" w:rsidP="00DC4A4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DC4A4E">
              <w:rPr>
                <w:rFonts w:cs="B Mitra" w:hint="cs"/>
                <w:sz w:val="28"/>
                <w:szCs w:val="28"/>
                <w:rtl/>
              </w:rPr>
              <w:t>-3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E7905">
              <w:rPr>
                <w:rFonts w:cs="B Mitra" w:hint="cs"/>
                <w:sz w:val="28"/>
                <w:szCs w:val="28"/>
                <w:rtl/>
              </w:rPr>
              <w:t>اندازه گیری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4767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یا ارتفاع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میلی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40E17">
              <w:rPr>
                <w:rFonts w:cs="B Mitra"/>
                <w:sz w:val="28"/>
                <w:szCs w:val="28"/>
                <w:rtl/>
              </w:rPr>
              <w:t>دی اتیل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DC6728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غلظت مورد نظر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چهار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</w:t>
            </w:r>
            <w:r w:rsidR="00DC6728">
              <w:rPr>
                <w:rFonts w:cs="B Mitra" w:hint="cs"/>
                <w:sz w:val="28"/>
                <w:szCs w:val="28"/>
                <w:rtl/>
              </w:rPr>
              <w:t>ها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آماده کنید. </w:t>
            </w:r>
          </w:p>
          <w:p w:rsidR="003A1204" w:rsidRPr="003A1204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مقدار مشخصی از سیلیکاژل 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>
              <w:rPr>
                <w:rFonts w:cs="B Mitra" w:hint="cs"/>
                <w:sz w:val="28"/>
                <w:szCs w:val="28"/>
                <w:rtl/>
              </w:rPr>
              <w:t>جلویی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لوله نمونه بردار را </w:t>
            </w:r>
            <w:r>
              <w:rPr>
                <w:rFonts w:cs="B Mitra" w:hint="cs"/>
                <w:sz w:val="28"/>
                <w:szCs w:val="28"/>
                <w:rtl/>
              </w:rPr>
              <w:t>به یک ویال انتقال دهید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(1 تا 20 میکرولیتر)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40E17">
              <w:rPr>
                <w:rFonts w:cs="B Mitra" w:hint="cs"/>
                <w:sz w:val="28"/>
                <w:szCs w:val="28"/>
                <w:rtl/>
              </w:rPr>
              <w:t>دی اتیل آمین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یا محلول رقیق شده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DC6728" w:rsidRDefault="009F3960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DC6728">
              <w:rPr>
                <w:rFonts w:cs="B Mitra" w:hint="cs"/>
                <w:sz w:val="28"/>
                <w:szCs w:val="28"/>
                <w:rtl/>
              </w:rPr>
              <w:t xml:space="preserve"> و عمل خنثی سازی را انجام دهید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(مراحل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2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DC6728">
              <w:rPr>
                <w:rFonts w:cs="B Mitra" w:hint="cs"/>
                <w:sz w:val="28"/>
                <w:szCs w:val="28"/>
                <w:rtl/>
              </w:rPr>
              <w:t>4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</w:p>
          <w:p w:rsidR="009F3960" w:rsidRPr="00A72BD9" w:rsidRDefault="00DC6728" w:rsidP="00DC6728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را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شاهدها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>
              <w:rPr>
                <w:rFonts w:cs="B Mitra" w:hint="cs"/>
                <w:sz w:val="28"/>
                <w:szCs w:val="28"/>
                <w:rtl/>
              </w:rPr>
              <w:t>-3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نموداری از راندمان جذب در برابر می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لی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40E17">
              <w:rPr>
                <w:rFonts w:cs="B Mitra"/>
                <w:sz w:val="28"/>
                <w:szCs w:val="28"/>
                <w:rtl/>
              </w:rPr>
              <w:t>دی اتیل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40E17">
              <w:rPr>
                <w:rFonts w:cs="B Mitra"/>
                <w:sz w:val="24"/>
                <w:szCs w:val="24"/>
                <w:rtl/>
              </w:rPr>
              <w:t>دی اتیل آمین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محلول رقیق شده اسید سولفوریک در محلول آبی 10% 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160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200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DC6728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DC6728">
              <w:rPr>
                <w:rFonts w:cs="B Mitra" w:hint="cs"/>
                <w:sz w:val="24"/>
                <w:szCs w:val="24"/>
                <w:rtl/>
              </w:rPr>
              <w:t>70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نیتروژن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30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6612A4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6612A4">
              <w:rPr>
                <w:rFonts w:cs="B Mitra" w:hint="cs"/>
                <w:sz w:val="24"/>
                <w:szCs w:val="24"/>
                <w:rtl/>
              </w:rPr>
              <w:t>شیشه ای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5A6A2E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یا ارتفاع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پیک متانول می تواند در غلظت های کم </w:t>
            </w:r>
            <w:r w:rsidR="006612A4">
              <w:rPr>
                <w:rFonts w:cs="B Mitra"/>
                <w:sz w:val="28"/>
                <w:szCs w:val="28"/>
                <w:rtl/>
              </w:rPr>
              <w:t>دی اتیل آمین</w:t>
            </w:r>
            <w:r w:rsidR="006612A4">
              <w:rPr>
                <w:rFonts w:cs="B Mitra" w:hint="cs"/>
                <w:sz w:val="28"/>
                <w:szCs w:val="28"/>
                <w:rtl/>
              </w:rPr>
              <w:t xml:space="preserve"> ایجاد تداخل کند.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40E17">
              <w:rPr>
                <w:rFonts w:cs="B Mitra"/>
                <w:sz w:val="28"/>
                <w:szCs w:val="28"/>
                <w:rtl/>
              </w:rPr>
              <w:t>دی اتیل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40E17">
              <w:rPr>
                <w:rFonts w:cs="B Mitra"/>
                <w:sz w:val="28"/>
                <w:szCs w:val="28"/>
                <w:rtl/>
              </w:rPr>
              <w:t>دی اتیل آمین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6D0E66">
      <w:footerReference w:type="default" r:id="rId7"/>
      <w:pgSz w:w="11906" w:h="16838"/>
      <w:pgMar w:top="1440" w:right="1440" w:bottom="1440" w:left="1440" w:header="708" w:footer="708" w:gutter="0"/>
      <w:pgNumType w:start="21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63" w:rsidRDefault="000F3463" w:rsidP="006D0E66">
      <w:pPr>
        <w:spacing w:line="240" w:lineRule="auto"/>
      </w:pPr>
      <w:r>
        <w:separator/>
      </w:r>
    </w:p>
  </w:endnote>
  <w:endnote w:type="continuationSeparator" w:id="0">
    <w:p w:rsidR="000F3463" w:rsidRDefault="000F3463" w:rsidP="006D0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820675"/>
      <w:docPartObj>
        <w:docPartGallery w:val="Page Numbers (Bottom of Page)"/>
        <w:docPartUnique/>
      </w:docPartObj>
    </w:sdtPr>
    <w:sdtContent>
      <w:p w:rsidR="006D0E66" w:rsidRDefault="006D0E6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218</w:t>
          </w:r>
        </w:fldSimple>
      </w:p>
    </w:sdtContent>
  </w:sdt>
  <w:p w:rsidR="006D0E66" w:rsidRDefault="006D0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63" w:rsidRDefault="000F3463" w:rsidP="006D0E66">
      <w:pPr>
        <w:spacing w:line="240" w:lineRule="auto"/>
      </w:pPr>
      <w:r>
        <w:separator/>
      </w:r>
    </w:p>
  </w:footnote>
  <w:footnote w:type="continuationSeparator" w:id="0">
    <w:p w:rsidR="000F3463" w:rsidRDefault="000F3463" w:rsidP="006D0E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F3463"/>
    <w:rsid w:val="00101F45"/>
    <w:rsid w:val="00121371"/>
    <w:rsid w:val="00150538"/>
    <w:rsid w:val="001F3E17"/>
    <w:rsid w:val="002035B8"/>
    <w:rsid w:val="00206A1A"/>
    <w:rsid w:val="002B6596"/>
    <w:rsid w:val="0031259A"/>
    <w:rsid w:val="00343314"/>
    <w:rsid w:val="00386335"/>
    <w:rsid w:val="003A1204"/>
    <w:rsid w:val="003B6501"/>
    <w:rsid w:val="00445AE4"/>
    <w:rsid w:val="00476741"/>
    <w:rsid w:val="004B58A6"/>
    <w:rsid w:val="004C3F7F"/>
    <w:rsid w:val="004E5D41"/>
    <w:rsid w:val="005679FF"/>
    <w:rsid w:val="005A6A2E"/>
    <w:rsid w:val="005E7905"/>
    <w:rsid w:val="006612A4"/>
    <w:rsid w:val="006D0E66"/>
    <w:rsid w:val="006D6DA9"/>
    <w:rsid w:val="006F29E9"/>
    <w:rsid w:val="00732822"/>
    <w:rsid w:val="00740E17"/>
    <w:rsid w:val="00744C6C"/>
    <w:rsid w:val="007656EF"/>
    <w:rsid w:val="007B2F80"/>
    <w:rsid w:val="007C39B0"/>
    <w:rsid w:val="0089579E"/>
    <w:rsid w:val="008D26BB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4682"/>
    <w:rsid w:val="00A2632D"/>
    <w:rsid w:val="00A576ED"/>
    <w:rsid w:val="00A72BD9"/>
    <w:rsid w:val="00A90489"/>
    <w:rsid w:val="00AB07A8"/>
    <w:rsid w:val="00B00E86"/>
    <w:rsid w:val="00B02761"/>
    <w:rsid w:val="00BC3AA5"/>
    <w:rsid w:val="00BE0CBA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937C6"/>
    <w:rsid w:val="00F47F62"/>
    <w:rsid w:val="00F704A9"/>
    <w:rsid w:val="00F7255A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0E6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E66"/>
  </w:style>
  <w:style w:type="paragraph" w:styleId="Footer">
    <w:name w:val="footer"/>
    <w:basedOn w:val="Normal"/>
    <w:link w:val="FooterChar"/>
    <w:uiPriority w:val="99"/>
    <w:unhideWhenUsed/>
    <w:rsid w:val="006D0E6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34</cp:revision>
  <dcterms:created xsi:type="dcterms:W3CDTF">2011-06-15T20:35:00Z</dcterms:created>
  <dcterms:modified xsi:type="dcterms:W3CDTF">2011-10-07T20:44:00Z</dcterms:modified>
</cp:coreProperties>
</file>