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6639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فُرات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6639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A66395">
              <w:rPr>
                <w:rFonts w:cs="Arial"/>
                <w:b/>
                <w:bCs/>
                <w:sz w:val="28"/>
                <w:szCs w:val="28"/>
              </w:rPr>
              <w:t>Phorate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A6639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</w:rPr>
              <w:t>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17</w:t>
            </w:r>
            <w:r w:rsidR="00A66395" w:rsidRPr="00A66395">
              <w:rPr>
                <w:rFonts w:cs="B Mitra"/>
                <w:sz w:val="28"/>
                <w:szCs w:val="28"/>
              </w:rPr>
              <w:t>O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PS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275E0D" w:rsidRPr="00A66395" w:rsidRDefault="00BC3AA5" w:rsidP="00A66395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>36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>/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>260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6639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</w:rPr>
              <w:t>298-02-2</w:t>
            </w:r>
          </w:p>
          <w:p w:rsidR="00BC3AA5" w:rsidRPr="00A66395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6639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6395" w:rsidRPr="00A66395">
              <w:rPr>
                <w:rFonts w:cs="B Mitra"/>
                <w:sz w:val="28"/>
                <w:szCs w:val="28"/>
              </w:rPr>
              <w:t>TD9450000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A66395" w:rsidRDefault="00275E0D" w:rsidP="00A6639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A66395" w:rsidRPr="00A66395">
              <w:rPr>
                <w:rFonts w:cs="B Mitra"/>
                <w:sz w:val="28"/>
                <w:szCs w:val="28"/>
              </w:rPr>
              <w:t>(C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A66395" w:rsidRPr="00A66395">
              <w:rPr>
                <w:rFonts w:cs="B Mitra"/>
                <w:sz w:val="28"/>
                <w:szCs w:val="28"/>
              </w:rPr>
              <w:t>O)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 xml:space="preserve">P(=S)SCH 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SC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5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A66395" w:rsidRDefault="00DC62BE" w:rsidP="00A66395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A66395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>تیمِت</w:t>
            </w:r>
            <w:r w:rsidR="00E14275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A66395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A66395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6395" w:rsidRPr="00A66395">
              <w:rPr>
                <w:rFonts w:cs="B Mitra"/>
                <w:sz w:val="28"/>
                <w:szCs w:val="28"/>
              </w:rPr>
              <w:t>Phosphorodithioic</w:t>
            </w:r>
            <w:proofErr w:type="spellEnd"/>
            <w:r w:rsidR="00A66395" w:rsidRPr="00A66395">
              <w:rPr>
                <w:rFonts w:cs="B Mitra"/>
                <w:sz w:val="28"/>
                <w:szCs w:val="28"/>
              </w:rPr>
              <w:t xml:space="preserve"> acid, O,O-diethyl S-[(</w:t>
            </w:r>
            <w:proofErr w:type="spellStart"/>
            <w:r w:rsidR="00A66395" w:rsidRPr="00A66395">
              <w:rPr>
                <w:rFonts w:cs="B Mitra"/>
                <w:sz w:val="28"/>
                <w:szCs w:val="28"/>
              </w:rPr>
              <w:t>ethylthio</w:t>
            </w:r>
            <w:proofErr w:type="spellEnd"/>
            <w:r w:rsidR="00A66395" w:rsidRPr="00A66395">
              <w:rPr>
                <w:rFonts w:cs="B Mitra"/>
                <w:sz w:val="28"/>
                <w:szCs w:val="28"/>
              </w:rPr>
              <w:t>)methyl]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A6639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120 - 118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A66395">
              <w:rPr>
                <w:rFonts w:cs="B Mitra" w:hint="cs"/>
                <w:sz w:val="28"/>
                <w:szCs w:val="28"/>
                <w:rtl/>
              </w:rPr>
              <w:t xml:space="preserve"> کمتر از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6-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156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639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66395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فُرات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A66395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فُرات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/>
                <w:color w:val="000000" w:themeColor="text1"/>
                <w:sz w:val="28"/>
                <w:szCs w:val="28"/>
                <w:rtl/>
              </w:rPr>
              <w:t>فُرات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66395">
              <w:rPr>
                <w:rFonts w:cs="B Mitra"/>
                <w:color w:val="000000" w:themeColor="text1"/>
                <w:sz w:val="28"/>
                <w:szCs w:val="28"/>
                <w:rtl/>
              </w:rPr>
              <w:t>فُرات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A66395">
              <w:rPr>
                <w:rFonts w:cs="B Mitra"/>
                <w:color w:val="000000" w:themeColor="text1"/>
                <w:sz w:val="28"/>
                <w:szCs w:val="28"/>
                <w:rtl/>
              </w:rPr>
              <w:t>فُرات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A66395">
              <w:rPr>
                <w:rFonts w:cs="B Mitra"/>
                <w:color w:val="000000" w:themeColor="text1"/>
                <w:sz w:val="28"/>
                <w:szCs w:val="28"/>
                <w:rtl/>
              </w:rPr>
              <w:t>فُرات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66395">
              <w:rPr>
                <w:rFonts w:cs="B Mitra"/>
                <w:color w:val="000000" w:themeColor="text1"/>
                <w:sz w:val="28"/>
                <w:szCs w:val="28"/>
                <w:rtl/>
              </w:rPr>
              <w:t>فُرات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66395">
              <w:rPr>
                <w:rFonts w:cs="B Mitra"/>
                <w:sz w:val="24"/>
                <w:szCs w:val="24"/>
                <w:rtl/>
              </w:rPr>
              <w:t>فُرات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A6639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A66395">
              <w:rPr>
                <w:rFonts w:cs="B Mitra" w:hint="cs"/>
                <w:sz w:val="24"/>
                <w:szCs w:val="24"/>
                <w:rtl/>
              </w:rPr>
              <w:t>18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A66395">
              <w:rPr>
                <w:rFonts w:cs="B Mitra" w:hint="cs"/>
                <w:sz w:val="24"/>
                <w:szCs w:val="24"/>
                <w:rtl/>
              </w:rPr>
              <w:t>19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/>
                <w:sz w:val="28"/>
                <w:szCs w:val="28"/>
                <w:rtl/>
              </w:rPr>
              <w:t>فُرات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B437E0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B437E0">
      <w:footerReference w:type="default" r:id="rId7"/>
      <w:pgSz w:w="11906" w:h="16838"/>
      <w:pgMar w:top="1440" w:right="1440" w:bottom="1440" w:left="1440" w:header="708" w:footer="708" w:gutter="0"/>
      <w:pgNumType w:start="97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73" w:rsidRDefault="00790F73" w:rsidP="00B437E0">
      <w:pPr>
        <w:spacing w:line="240" w:lineRule="auto"/>
      </w:pPr>
      <w:r>
        <w:separator/>
      </w:r>
    </w:p>
  </w:endnote>
  <w:endnote w:type="continuationSeparator" w:id="0">
    <w:p w:rsidR="00790F73" w:rsidRDefault="00790F73" w:rsidP="00B4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503764"/>
      <w:docPartObj>
        <w:docPartGallery w:val="Page Numbers (Bottom of Page)"/>
        <w:docPartUnique/>
      </w:docPartObj>
    </w:sdtPr>
    <w:sdtContent>
      <w:p w:rsidR="00B437E0" w:rsidRDefault="00B437E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977</w:t>
          </w:r>
        </w:fldSimple>
      </w:p>
    </w:sdtContent>
  </w:sdt>
  <w:p w:rsidR="00B437E0" w:rsidRDefault="00B43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73" w:rsidRDefault="00790F73" w:rsidP="00B437E0">
      <w:pPr>
        <w:spacing w:line="240" w:lineRule="auto"/>
      </w:pPr>
      <w:r>
        <w:separator/>
      </w:r>
    </w:p>
  </w:footnote>
  <w:footnote w:type="continuationSeparator" w:id="0">
    <w:p w:rsidR="00790F73" w:rsidRDefault="00790F73" w:rsidP="00B437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90F73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5387"/>
    <w:rsid w:val="00A576ED"/>
    <w:rsid w:val="00A66395"/>
    <w:rsid w:val="00A72BD9"/>
    <w:rsid w:val="00A90489"/>
    <w:rsid w:val="00AB07A8"/>
    <w:rsid w:val="00B02761"/>
    <w:rsid w:val="00B437E0"/>
    <w:rsid w:val="00B73DC7"/>
    <w:rsid w:val="00BC3AA5"/>
    <w:rsid w:val="00BE0CBA"/>
    <w:rsid w:val="00C84FEB"/>
    <w:rsid w:val="00C87B09"/>
    <w:rsid w:val="00CB2725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C145A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37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7E0"/>
  </w:style>
  <w:style w:type="paragraph" w:styleId="Footer">
    <w:name w:val="footer"/>
    <w:basedOn w:val="Normal"/>
    <w:link w:val="FooterChar"/>
    <w:uiPriority w:val="99"/>
    <w:unhideWhenUsed/>
    <w:rsid w:val="00B437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2011-10-07T23:43:00Z</dcterms:modified>
</cp:coreProperties>
</file>