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267"/>
        <w:gridCol w:w="3845"/>
      </w:tblGrid>
      <w:tr w:rsidR="00833FA1" w:rsidRPr="00A72BD9" w:rsidTr="00833FA1">
        <w:tc>
          <w:tcPr>
            <w:tcW w:w="5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3FA1" w:rsidRPr="00A72BD9" w:rsidRDefault="001D629F" w:rsidP="00833FA1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2-متیل 1- پروپانول</w:t>
            </w:r>
          </w:p>
        </w:tc>
        <w:tc>
          <w:tcPr>
            <w:tcW w:w="38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3FA1" w:rsidRPr="001D629F" w:rsidRDefault="001D629F" w:rsidP="00833FA1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D629F">
              <w:rPr>
                <w:rFonts w:cs="Arial"/>
                <w:b/>
                <w:bCs/>
                <w:sz w:val="28"/>
                <w:szCs w:val="28"/>
              </w:rPr>
              <w:t>2-methyl-1-propanol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44C6C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44C6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44C6C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</w:rPr>
              <w:t>(CH</w:t>
            </w:r>
            <w:r w:rsidR="00744C6C" w:rsidRPr="00744C6C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744C6C" w:rsidRPr="00744C6C">
              <w:rPr>
                <w:rFonts w:cs="B Mitra"/>
                <w:sz w:val="28"/>
                <w:szCs w:val="28"/>
              </w:rPr>
              <w:t>)</w:t>
            </w:r>
            <w:r w:rsidR="00744C6C" w:rsidRPr="00744C6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4C6C" w:rsidRPr="00744C6C">
              <w:rPr>
                <w:rFonts w:cs="B Mitra"/>
                <w:sz w:val="28"/>
                <w:szCs w:val="28"/>
              </w:rPr>
              <w:t>CHCH</w:t>
            </w:r>
            <w:r w:rsidR="00744C6C" w:rsidRPr="00744C6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4C6C" w:rsidRPr="00744C6C">
              <w:rPr>
                <w:rFonts w:cs="B Mitra"/>
                <w:sz w:val="28"/>
                <w:szCs w:val="28"/>
              </w:rPr>
              <w:t>OH</w:t>
            </w:r>
            <w:r w:rsidR="00F748A8" w:rsidRPr="00744C6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44C6C" w:rsidRPr="00744C6C">
              <w:rPr>
                <w:rFonts w:cs="B Mitra"/>
                <w:sz w:val="28"/>
                <w:szCs w:val="28"/>
              </w:rPr>
              <w:t>C</w:t>
            </w:r>
            <w:r w:rsidR="00744C6C" w:rsidRPr="00744C6C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744C6C" w:rsidRPr="00744C6C">
              <w:rPr>
                <w:rFonts w:cs="B Mitra"/>
                <w:sz w:val="28"/>
                <w:szCs w:val="28"/>
              </w:rPr>
              <w:t>H</w:t>
            </w:r>
            <w:r w:rsidR="00744C6C" w:rsidRPr="00744C6C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744C6C" w:rsidRPr="00744C6C">
              <w:rPr>
                <w:rFonts w:cs="B Mitra"/>
                <w:sz w:val="28"/>
                <w:szCs w:val="28"/>
              </w:rPr>
              <w:t>O</w:t>
            </w:r>
          </w:p>
          <w:p w:rsidR="00BC3AA5" w:rsidRPr="00744C6C" w:rsidRDefault="00BC3AA5" w:rsidP="007C39B0">
            <w:pPr>
              <w:rPr>
                <w:rFonts w:cs="B Mitra"/>
                <w:sz w:val="28"/>
                <w:szCs w:val="28"/>
                <w:rtl/>
              </w:rPr>
            </w:pPr>
            <w:r w:rsidRPr="00744C6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44C6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39B0" w:rsidRPr="00744C6C">
              <w:rPr>
                <w:rFonts w:cs="B Mitra"/>
                <w:sz w:val="28"/>
                <w:szCs w:val="28"/>
                <w:rtl/>
              </w:rPr>
              <w:t>12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>/</w:t>
            </w:r>
            <w:r w:rsidR="007C39B0" w:rsidRPr="00744C6C">
              <w:rPr>
                <w:rFonts w:cs="B Mitra"/>
                <w:sz w:val="28"/>
                <w:szCs w:val="28"/>
                <w:rtl/>
              </w:rPr>
              <w:t>74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44C6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44C6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44C6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44C6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</w:rPr>
              <w:t>78-83-1</w:t>
            </w:r>
          </w:p>
          <w:p w:rsidR="00BC3AA5" w:rsidRPr="00744C6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44C6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44C6C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44C6C" w:rsidRPr="00744C6C">
              <w:rPr>
                <w:rFonts w:cs="B Mitra"/>
                <w:sz w:val="28"/>
                <w:szCs w:val="28"/>
              </w:rPr>
              <w:t>NP9625000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44C6C" w:rsidRDefault="00DC62BE" w:rsidP="00744C6C">
            <w:pPr>
              <w:rPr>
                <w:rFonts w:cs="B Mitra"/>
                <w:sz w:val="28"/>
                <w:szCs w:val="28"/>
              </w:rPr>
            </w:pPr>
            <w:r w:rsidRPr="00744C6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44C6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D629F">
              <w:rPr>
                <w:rFonts w:cs="B Mitra"/>
                <w:sz w:val="28"/>
                <w:szCs w:val="28"/>
                <w:rtl/>
              </w:rPr>
              <w:t>ایزو بوتیل الکل</w:t>
            </w:r>
            <w:r w:rsidR="001D629F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 xml:space="preserve">؛ ایزوپروپیل کربینول؛ </w:t>
            </w:r>
            <w:r w:rsidR="00744C6C" w:rsidRPr="00744C6C">
              <w:rPr>
                <w:rFonts w:cs="B Mitra"/>
                <w:sz w:val="28"/>
                <w:szCs w:val="28"/>
              </w:rPr>
              <w:t>IBA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44C6C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44C6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44C6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44C6C">
              <w:rPr>
                <w:rFonts w:cs="B Mitra"/>
                <w:sz w:val="28"/>
                <w:szCs w:val="28"/>
              </w:rPr>
              <w:t>˚c</w:t>
            </w:r>
            <w:r w:rsidR="00A72BD9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>108</w:t>
            </w:r>
            <w:r w:rsidR="00A72BD9" w:rsidRPr="00744C6C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44C6C">
              <w:rPr>
                <w:rFonts w:cs="B Mitra"/>
                <w:sz w:val="28"/>
                <w:szCs w:val="28"/>
              </w:rPr>
              <w:t>mmHg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>9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44C6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>2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>/</w:t>
            </w:r>
            <w:r w:rsidR="00DE3D8B" w:rsidRPr="00744C6C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44C6C">
              <w:rPr>
                <w:rFonts w:cs="B Mitra"/>
                <w:sz w:val="28"/>
                <w:szCs w:val="28"/>
              </w:rPr>
              <w:t>˚c</w:t>
            </w:r>
            <w:r w:rsidR="00A72BD9" w:rsidRPr="00744C6C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44C6C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44C6C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4C6C" w:rsidRPr="00744C6C">
              <w:rPr>
                <w:rFonts w:cs="B Mitra"/>
                <w:sz w:val="28"/>
                <w:szCs w:val="28"/>
                <w:rtl/>
              </w:rPr>
              <w:t>806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744C6C">
              <w:rPr>
                <w:rFonts w:cs="B Mitra"/>
                <w:sz w:val="28"/>
                <w:szCs w:val="28"/>
              </w:rPr>
              <w:t>˚c</w:t>
            </w:r>
            <w:r w:rsidR="002B6596" w:rsidRPr="00744C6C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F748A8" w:rsidRDefault="00BC3AA5" w:rsidP="00744C6C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33FA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44C6C">
              <w:rPr>
                <w:rFonts w:cs="B Mitra"/>
                <w:sz w:val="26"/>
                <w:szCs w:val="26"/>
              </w:rPr>
              <w:t>100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DE3D8B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833FA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744C6C">
              <w:rPr>
                <w:rFonts w:cs="B Mitra"/>
                <w:sz w:val="26"/>
                <w:szCs w:val="26"/>
              </w:rPr>
              <w:t>50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748A8">
              <w:rPr>
                <w:rFonts w:cs="B Mitra"/>
                <w:sz w:val="26"/>
                <w:szCs w:val="26"/>
              </w:rPr>
              <w:t xml:space="preserve">   </w:t>
            </w:r>
            <w:r w:rsidR="00744C6C">
              <w:rPr>
                <w:rFonts w:cs="B Mitra"/>
                <w:sz w:val="26"/>
                <w:szCs w:val="26"/>
              </w:rPr>
              <w:t xml:space="preserve">  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833FA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>50</w:t>
            </w:r>
            <w:r w:rsidR="007C39B0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7C39B0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44C6C">
              <w:rPr>
                <w:rFonts w:cs="B Mitra"/>
                <w:sz w:val="26"/>
                <w:szCs w:val="26"/>
              </w:rPr>
              <w:t xml:space="preserve">                    </w:t>
            </w:r>
            <w:r w:rsidR="007C39B0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18"/>
                <w:szCs w:val="18"/>
              </w:rPr>
              <w:t xml:space="preserve">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704A9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704A9" w:rsidP="00E05C5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(خلوص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 به همراه 1% حجمی 2-</w:t>
            </w:r>
            <w:r w:rsidR="00E05C5D">
              <w:rPr>
                <w:rFonts w:cs="B Mitra" w:hint="cs"/>
                <w:sz w:val="28"/>
                <w:szCs w:val="28"/>
                <w:rtl/>
              </w:rPr>
              <w:t>پروپا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نول، 2/0 %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آن دکان و 1/0 %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سایر استانداردهای داخلی مناسب.</w:t>
            </w:r>
          </w:p>
          <w:p w:rsidR="00F47F62" w:rsidRDefault="00F47F62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</w:p>
          <w:p w:rsidR="00A2632D" w:rsidRPr="00A72BD9" w:rsidRDefault="00A2632D" w:rsidP="00A2632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راندمان واجذب،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100؛ محلول 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هپتان آماده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47F62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فشار هوای عبوری از لوله ها در دبی </w:t>
            </w:r>
            <w:r w:rsidR="00732822">
              <w:rPr>
                <w:rFonts w:cs="B Mitra"/>
                <w:sz w:val="28"/>
                <w:szCs w:val="28"/>
              </w:rPr>
              <w:t>L/min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732822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32822">
              <w:rPr>
                <w:rFonts w:cs="B Mitra" w:hint="cs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DE3D8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DE3D8B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2632D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632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درپوش پلاستیکی (نه لاستیکی)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632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را در بالن ژوژه ی 10 میلی لیتری با کربن دی سولفید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E05C5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Pr="00A72BD9">
              <w:rPr>
                <w:rFonts w:cs="B Mitra"/>
                <w:sz w:val="28"/>
                <w:szCs w:val="28"/>
                <w:rtl/>
              </w:rPr>
              <w:t>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A120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D629F">
              <w:rPr>
                <w:rFonts w:cs="B Mitra"/>
                <w:sz w:val="24"/>
                <w:szCs w:val="24"/>
                <w:rtl/>
              </w:rPr>
              <w:t>2-متیل 1- پروپانول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5C5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به همراه 2% 2-</w:t>
            </w:r>
            <w:r w:rsidR="00E05C5D">
              <w:rPr>
                <w:rFonts w:cs="B Mitra" w:hint="cs"/>
                <w:sz w:val="24"/>
                <w:szCs w:val="24"/>
                <w:rtl/>
              </w:rPr>
              <w:t>پروپا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نول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>2</w:t>
            </w:r>
            <w:r w:rsidR="009B31AA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- 250</w:t>
            </w:r>
          </w:p>
          <w:p w:rsidR="00CB2725" w:rsidRPr="00A72BD9" w:rsidRDefault="00CB2725" w:rsidP="00E05C5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5C5D">
              <w:rPr>
                <w:rFonts w:cs="B Mitra" w:hint="cs"/>
                <w:sz w:val="24"/>
                <w:szCs w:val="24"/>
                <w:rtl/>
              </w:rPr>
              <w:t>75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5C5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5C5D">
              <w:rPr>
                <w:rFonts w:cs="B Mitra" w:hint="cs"/>
                <w:sz w:val="24"/>
                <w:szCs w:val="24"/>
                <w:rtl/>
              </w:rPr>
              <w:t>20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مساحت پیک </w:t>
            </w:r>
            <w:r w:rsidR="001D629F">
              <w:rPr>
                <w:rFonts w:cs="B Mitra" w:hint="cs"/>
                <w:sz w:val="28"/>
                <w:szCs w:val="28"/>
                <w:rtl/>
              </w:rPr>
              <w:t>2-متیل 1- پروپانول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را بر مساحت پ</w:t>
            </w:r>
            <w:r w:rsidR="00150538">
              <w:rPr>
                <w:rFonts w:cs="B Mitra" w:hint="cs"/>
                <w:sz w:val="28"/>
                <w:szCs w:val="28"/>
                <w:rtl/>
              </w:rPr>
              <w:t>یک استاندارد داخلی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D629F">
              <w:rPr>
                <w:rFonts w:cs="B Mitra"/>
                <w:sz w:val="28"/>
                <w:szCs w:val="28"/>
                <w:rtl/>
              </w:rPr>
              <w:t>2-متیل 1- پروپانول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833FA1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4D683D">
      <w:footerReference w:type="default" r:id="rId7"/>
      <w:pgSz w:w="11906" w:h="16838"/>
      <w:pgMar w:top="1440" w:right="1440" w:bottom="1440" w:left="1440" w:header="708" w:footer="708" w:gutter="0"/>
      <w:pgNumType w:start="6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09" w:rsidRDefault="00BC3209" w:rsidP="004D683D">
      <w:pPr>
        <w:spacing w:line="240" w:lineRule="auto"/>
      </w:pPr>
      <w:r>
        <w:separator/>
      </w:r>
    </w:p>
  </w:endnote>
  <w:endnote w:type="continuationSeparator" w:id="0">
    <w:p w:rsidR="00BC3209" w:rsidRDefault="00BC3209" w:rsidP="004D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76034"/>
      <w:docPartObj>
        <w:docPartGallery w:val="Page Numbers (Bottom of Page)"/>
        <w:docPartUnique/>
      </w:docPartObj>
    </w:sdtPr>
    <w:sdtContent>
      <w:p w:rsidR="004D683D" w:rsidRDefault="004D683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70</w:t>
          </w:r>
        </w:fldSimple>
      </w:p>
    </w:sdtContent>
  </w:sdt>
  <w:p w:rsidR="004D683D" w:rsidRDefault="004D6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09" w:rsidRDefault="00BC3209" w:rsidP="004D683D">
      <w:pPr>
        <w:spacing w:line="240" w:lineRule="auto"/>
      </w:pPr>
      <w:r>
        <w:separator/>
      </w:r>
    </w:p>
  </w:footnote>
  <w:footnote w:type="continuationSeparator" w:id="0">
    <w:p w:rsidR="00BC3209" w:rsidRDefault="00BC3209" w:rsidP="004D68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1D629F"/>
    <w:rsid w:val="002035B8"/>
    <w:rsid w:val="002B5001"/>
    <w:rsid w:val="002B6596"/>
    <w:rsid w:val="0031259A"/>
    <w:rsid w:val="003A1204"/>
    <w:rsid w:val="004D683D"/>
    <w:rsid w:val="00732822"/>
    <w:rsid w:val="00744C6C"/>
    <w:rsid w:val="007C39B0"/>
    <w:rsid w:val="00833FA1"/>
    <w:rsid w:val="00922B26"/>
    <w:rsid w:val="009B31AA"/>
    <w:rsid w:val="009D73D2"/>
    <w:rsid w:val="009F3960"/>
    <w:rsid w:val="00A00F8C"/>
    <w:rsid w:val="00A2632D"/>
    <w:rsid w:val="00A576ED"/>
    <w:rsid w:val="00A72BD9"/>
    <w:rsid w:val="00A759EF"/>
    <w:rsid w:val="00B02761"/>
    <w:rsid w:val="00BC3209"/>
    <w:rsid w:val="00BC3AA5"/>
    <w:rsid w:val="00BE0CBA"/>
    <w:rsid w:val="00CB2725"/>
    <w:rsid w:val="00D736FE"/>
    <w:rsid w:val="00D877EB"/>
    <w:rsid w:val="00DC62BE"/>
    <w:rsid w:val="00DE3D8B"/>
    <w:rsid w:val="00E05C5D"/>
    <w:rsid w:val="00F20B14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68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83D"/>
  </w:style>
  <w:style w:type="paragraph" w:styleId="Footer">
    <w:name w:val="footer"/>
    <w:basedOn w:val="Normal"/>
    <w:link w:val="FooterChar"/>
    <w:uiPriority w:val="99"/>
    <w:unhideWhenUsed/>
    <w:rsid w:val="004D68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19</cp:revision>
  <dcterms:created xsi:type="dcterms:W3CDTF">2011-06-15T20:35:00Z</dcterms:created>
  <dcterms:modified xsi:type="dcterms:W3CDTF">2011-10-07T19:39:00Z</dcterms:modified>
</cp:coreProperties>
</file>